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1"/>
        <w:gridCol w:w="2689"/>
        <w:gridCol w:w="2691"/>
        <w:gridCol w:w="2590"/>
      </w:tblGrid>
      <w:tr w:rsidR="00886B3E" w:rsidRPr="001D33B5" w:rsidTr="001061F7">
        <w:trPr>
          <w:trHeight w:val="13231"/>
        </w:trPr>
        <w:tc>
          <w:tcPr>
            <w:tcW w:w="5000" w:type="pct"/>
            <w:gridSpan w:val="4"/>
          </w:tcPr>
          <w:p w:rsidR="000A5D0A" w:rsidRPr="001D33B5" w:rsidRDefault="000A5D0A" w:rsidP="000A5D0A">
            <w:pPr>
              <w:spacing w:line="420" w:lineRule="exact"/>
              <w:jc w:val="both"/>
              <w:rPr>
                <w:rFonts w:ascii="標楷體" w:eastAsia="標楷體" w:hAnsi="標楷體"/>
                <w:bCs/>
                <w:sz w:val="28"/>
              </w:rPr>
            </w:pPr>
            <w:r w:rsidRPr="001D33B5">
              <w:rPr>
                <w:rFonts w:ascii="標楷體" w:eastAsia="標楷體" w:hAnsi="標楷體" w:hint="eastAsia"/>
                <w:bCs/>
                <w:sz w:val="28"/>
              </w:rPr>
              <w:t>一、現行法定職掌</w:t>
            </w:r>
          </w:p>
          <w:p w:rsidR="000A5D0A" w:rsidRDefault="000A5D0A" w:rsidP="00E74516">
            <w:pPr>
              <w:pStyle w:val="a7"/>
              <w:spacing w:line="420" w:lineRule="exact"/>
              <w:ind w:leftChars="174" w:left="844" w:hangingChars="152" w:hanging="426"/>
              <w:jc w:val="both"/>
              <w:rPr>
                <w:rFonts w:hAnsi="標楷體"/>
                <w:color w:val="auto"/>
                <w:sz w:val="28"/>
              </w:rPr>
            </w:pPr>
            <w:r w:rsidRPr="001D33B5">
              <w:rPr>
                <w:rFonts w:hAnsi="標楷體" w:hint="eastAsia"/>
                <w:color w:val="auto"/>
                <w:sz w:val="28"/>
              </w:rPr>
              <w:t xml:space="preserve">（一）機關主要職掌： </w:t>
            </w:r>
          </w:p>
          <w:p w:rsidR="000A5D0A" w:rsidRPr="001D33B5" w:rsidRDefault="000A5D0A" w:rsidP="00E74516">
            <w:pPr>
              <w:pStyle w:val="a7"/>
              <w:spacing w:line="420" w:lineRule="exact"/>
              <w:ind w:leftChars="350" w:left="840" w:firstLine="0"/>
              <w:jc w:val="both"/>
              <w:rPr>
                <w:rFonts w:hAnsi="標楷體"/>
                <w:color w:val="auto"/>
                <w:sz w:val="28"/>
              </w:rPr>
            </w:pPr>
            <w:r w:rsidRPr="00430DA9">
              <w:rPr>
                <w:rFonts w:hAnsi="標楷體" w:hint="eastAsia"/>
                <w:color w:val="auto"/>
                <w:sz w:val="28"/>
              </w:rPr>
              <w:t>本會綜理本市原住民事務，規劃本市原住民政策方針及計畫，辦理有關保障原住民權益及處理族群關係之相關事務，並促進原住民之經濟、教育、文化、福利及公民權益等事項。</w:t>
            </w:r>
            <w:r w:rsidRPr="00430DA9">
              <w:rPr>
                <w:rFonts w:hAnsi="標楷體" w:hint="eastAsia"/>
                <w:color w:val="auto"/>
                <w:sz w:val="28"/>
              </w:rPr>
              <w:tab/>
            </w:r>
          </w:p>
          <w:p w:rsidR="000A5D0A" w:rsidRPr="001D33B5" w:rsidRDefault="000A5D0A" w:rsidP="000A5D0A">
            <w:pPr>
              <w:spacing w:line="420" w:lineRule="exact"/>
              <w:ind w:firstLineChars="150" w:firstLine="420"/>
              <w:jc w:val="both"/>
              <w:rPr>
                <w:rFonts w:ascii="標楷體" w:eastAsia="標楷體" w:hAnsi="標楷體"/>
                <w:sz w:val="28"/>
              </w:rPr>
            </w:pPr>
            <w:r w:rsidRPr="001D33B5">
              <w:rPr>
                <w:rFonts w:ascii="標楷體" w:eastAsia="標楷體" w:hAnsi="標楷體" w:hint="eastAsia"/>
                <w:sz w:val="28"/>
              </w:rPr>
              <w:t>（二）內部分層業務</w:t>
            </w:r>
            <w:r>
              <w:rPr>
                <w:rFonts w:ascii="標楷體" w:eastAsia="標楷體" w:hAnsi="標楷體" w:hint="eastAsia"/>
                <w:sz w:val="28"/>
              </w:rPr>
              <w:t>：</w:t>
            </w:r>
          </w:p>
          <w:p w:rsidR="000A5D0A" w:rsidRDefault="000A5D0A" w:rsidP="00E74516">
            <w:pPr>
              <w:pStyle w:val="a7"/>
              <w:tabs>
                <w:tab w:val="left" w:pos="480"/>
                <w:tab w:val="left" w:pos="960"/>
                <w:tab w:val="left" w:pos="1440"/>
                <w:tab w:val="left" w:pos="1920"/>
                <w:tab w:val="left" w:pos="2400"/>
                <w:tab w:val="left" w:pos="2880"/>
                <w:tab w:val="left" w:pos="3360"/>
                <w:tab w:val="left" w:pos="3840"/>
                <w:tab w:val="left" w:pos="4320"/>
              </w:tabs>
              <w:spacing w:line="420" w:lineRule="exact"/>
              <w:ind w:leftChars="348" w:left="1261" w:hangingChars="152" w:hanging="426"/>
              <w:jc w:val="both"/>
              <w:rPr>
                <w:rFonts w:hAnsi="標楷體"/>
                <w:color w:val="auto"/>
                <w:sz w:val="28"/>
              </w:rPr>
            </w:pPr>
            <w:r>
              <w:rPr>
                <w:rFonts w:hAnsi="標楷體" w:hint="eastAsia"/>
                <w:kern w:val="0"/>
                <w:sz w:val="28"/>
              </w:rPr>
              <w:t>1</w:t>
            </w:r>
            <w:r w:rsidRPr="001D33B5">
              <w:rPr>
                <w:rFonts w:hAnsi="標楷體" w:hint="eastAsia"/>
                <w:kern w:val="0"/>
                <w:sz w:val="28"/>
              </w:rPr>
              <w:t>、</w:t>
            </w:r>
            <w:r w:rsidRPr="00430DA9">
              <w:rPr>
                <w:rFonts w:hAnsi="標楷體" w:hint="eastAsia"/>
                <w:color w:val="auto"/>
                <w:sz w:val="28"/>
              </w:rPr>
              <w:t>本會置主任委員</w:t>
            </w:r>
            <w:r w:rsidRPr="00430DA9">
              <w:rPr>
                <w:rFonts w:hAnsi="標楷體"/>
                <w:color w:val="auto"/>
                <w:sz w:val="28"/>
              </w:rPr>
              <w:t>1</w:t>
            </w:r>
            <w:r w:rsidRPr="00430DA9">
              <w:rPr>
                <w:rFonts w:hAnsi="標楷體" w:hint="eastAsia"/>
                <w:color w:val="auto"/>
                <w:sz w:val="28"/>
              </w:rPr>
              <w:t>人，綜理會務，並指揮監督所屬機關及員工。委員16人至22人，</w:t>
            </w:r>
            <w:proofErr w:type="gramStart"/>
            <w:r w:rsidRPr="00430DA9">
              <w:rPr>
                <w:rFonts w:hAnsi="標楷體" w:hint="eastAsia"/>
                <w:color w:val="auto"/>
                <w:sz w:val="28"/>
              </w:rPr>
              <w:t>均為無</w:t>
            </w:r>
            <w:proofErr w:type="gramEnd"/>
            <w:r w:rsidRPr="00430DA9">
              <w:rPr>
                <w:rFonts w:hAnsi="標楷體" w:hint="eastAsia"/>
                <w:color w:val="auto"/>
                <w:sz w:val="28"/>
              </w:rPr>
              <w:t>給職。預算職員共19人。內部分層負責業務如下:</w:t>
            </w:r>
          </w:p>
          <w:p w:rsidR="000A5D0A" w:rsidRPr="00430DA9" w:rsidRDefault="000A5D0A" w:rsidP="00E74516">
            <w:pPr>
              <w:pStyle w:val="a7"/>
              <w:tabs>
                <w:tab w:val="left" w:pos="480"/>
                <w:tab w:val="left" w:pos="960"/>
                <w:tab w:val="left" w:pos="1440"/>
                <w:tab w:val="left" w:pos="1920"/>
                <w:tab w:val="left" w:pos="2400"/>
                <w:tab w:val="left" w:pos="2880"/>
                <w:tab w:val="left" w:pos="3360"/>
                <w:tab w:val="left" w:pos="3840"/>
                <w:tab w:val="left" w:pos="4320"/>
              </w:tabs>
              <w:spacing w:line="420" w:lineRule="exact"/>
              <w:ind w:leftChars="348" w:left="1261" w:hangingChars="152" w:hanging="426"/>
              <w:jc w:val="both"/>
              <w:rPr>
                <w:rFonts w:hAnsi="標楷體"/>
                <w:color w:val="auto"/>
                <w:sz w:val="28"/>
              </w:rPr>
            </w:pPr>
            <w:r w:rsidRPr="00430DA9">
              <w:rPr>
                <w:rFonts w:hAnsi="標楷體" w:hint="eastAsia"/>
                <w:color w:val="auto"/>
                <w:sz w:val="28"/>
              </w:rPr>
              <w:tab/>
              <w:t xml:space="preserve">  (1)企劃及文教福利組：</w:t>
            </w:r>
            <w:r w:rsidRPr="00430DA9">
              <w:rPr>
                <w:rFonts w:hAnsi="標楷體" w:hint="eastAsia"/>
                <w:color w:val="auto"/>
                <w:sz w:val="28"/>
              </w:rPr>
              <w:tab/>
            </w:r>
          </w:p>
          <w:p w:rsidR="000A5D0A" w:rsidRPr="00430DA9" w:rsidRDefault="000A5D0A" w:rsidP="00E74516">
            <w:pPr>
              <w:pStyle w:val="a7"/>
              <w:spacing w:line="420" w:lineRule="exact"/>
              <w:ind w:leftChars="174" w:left="844" w:hangingChars="152" w:hanging="426"/>
              <w:jc w:val="both"/>
              <w:rPr>
                <w:rFonts w:hAnsi="標楷體"/>
                <w:color w:val="auto"/>
                <w:sz w:val="28"/>
              </w:rPr>
            </w:pPr>
            <w:r w:rsidRPr="00430DA9">
              <w:rPr>
                <w:rFonts w:hAnsi="標楷體" w:hint="eastAsia"/>
                <w:color w:val="auto"/>
                <w:sz w:val="28"/>
              </w:rPr>
              <w:tab/>
            </w:r>
            <w:r w:rsidRPr="00430DA9">
              <w:rPr>
                <w:rFonts w:hAnsi="標楷體" w:hint="eastAsia"/>
                <w:color w:val="auto"/>
                <w:sz w:val="28"/>
              </w:rPr>
              <w:tab/>
              <w:t xml:space="preserve">     1.辦理文書、檔案、印信、事務、採購、出納、法制、研考、財產</w:t>
            </w:r>
            <w:r w:rsidRPr="00430DA9">
              <w:rPr>
                <w:rFonts w:hAnsi="標楷體" w:hint="eastAsia"/>
                <w:color w:val="auto"/>
                <w:sz w:val="28"/>
              </w:rPr>
              <w:tab/>
              <w:t xml:space="preserve">       管理、行政資訊系統之規劃及維護、委員會議及會務會議之相關</w:t>
            </w:r>
          </w:p>
          <w:p w:rsidR="000A5D0A" w:rsidRPr="00430DA9" w:rsidRDefault="000A5D0A" w:rsidP="00E74516">
            <w:pPr>
              <w:pStyle w:val="a7"/>
              <w:spacing w:line="420" w:lineRule="exact"/>
              <w:ind w:leftChars="174" w:left="1964" w:hangingChars="552" w:hanging="1546"/>
              <w:jc w:val="both"/>
              <w:rPr>
                <w:rFonts w:hAnsi="標楷體"/>
                <w:color w:val="auto"/>
                <w:sz w:val="28"/>
              </w:rPr>
            </w:pPr>
            <w:r>
              <w:rPr>
                <w:rFonts w:hAnsi="標楷體" w:hint="eastAsia"/>
                <w:color w:val="auto"/>
                <w:sz w:val="28"/>
              </w:rPr>
              <w:tab/>
            </w:r>
            <w:r w:rsidRPr="00430DA9">
              <w:rPr>
                <w:rFonts w:hAnsi="標楷體" w:hint="eastAsia"/>
                <w:color w:val="auto"/>
                <w:sz w:val="28"/>
              </w:rPr>
              <w:t>事宜、工友及適用勞動基準法人員之管理、公共關係、新聞發布及不屬於其他組、室之事項。</w:t>
            </w:r>
            <w:r w:rsidRPr="00430DA9">
              <w:rPr>
                <w:rFonts w:hAnsi="標楷體" w:hint="eastAsia"/>
                <w:color w:val="auto"/>
                <w:sz w:val="28"/>
              </w:rPr>
              <w:tab/>
            </w:r>
          </w:p>
          <w:p w:rsidR="000A5D0A" w:rsidRPr="00430DA9" w:rsidRDefault="000A5D0A" w:rsidP="00E74516">
            <w:pPr>
              <w:pStyle w:val="a7"/>
              <w:spacing w:line="420" w:lineRule="exact"/>
              <w:ind w:leftChars="696" w:left="1956" w:hangingChars="102" w:hanging="286"/>
              <w:jc w:val="both"/>
              <w:rPr>
                <w:rFonts w:hAnsi="標楷體"/>
                <w:color w:val="auto"/>
                <w:sz w:val="28"/>
              </w:rPr>
            </w:pPr>
            <w:r w:rsidRPr="00430DA9">
              <w:rPr>
                <w:rFonts w:hAnsi="標楷體" w:hint="eastAsia"/>
                <w:color w:val="auto"/>
                <w:sz w:val="28"/>
              </w:rPr>
              <w:t>2.原住民事務之綜合規劃及協調、原住民族自治及傳統部落組織之輔導、原住民族教育政策與法規之</w:t>
            </w:r>
            <w:proofErr w:type="gramStart"/>
            <w:r w:rsidRPr="00430DA9">
              <w:rPr>
                <w:rFonts w:hAnsi="標楷體" w:hint="eastAsia"/>
                <w:color w:val="auto"/>
                <w:sz w:val="28"/>
              </w:rPr>
              <w:t>研</w:t>
            </w:r>
            <w:proofErr w:type="gramEnd"/>
            <w:r w:rsidRPr="00430DA9">
              <w:rPr>
                <w:rFonts w:hAnsi="標楷體" w:hint="eastAsia"/>
                <w:color w:val="auto"/>
                <w:sz w:val="28"/>
              </w:rPr>
              <w:t>議、歲時祭儀與傳統技藝之          研究傳承、傳播媒體與教育文化團體之聯繫與相關活動之輔導及</w:t>
            </w:r>
          </w:p>
          <w:p w:rsidR="000A5D0A" w:rsidRPr="00430DA9" w:rsidRDefault="000A5D0A" w:rsidP="00E74516">
            <w:pPr>
              <w:pStyle w:val="a7"/>
              <w:spacing w:line="420" w:lineRule="exact"/>
              <w:ind w:leftChars="174" w:left="844" w:hangingChars="152" w:hanging="426"/>
              <w:jc w:val="both"/>
              <w:rPr>
                <w:rFonts w:hAnsi="標楷體"/>
                <w:color w:val="auto"/>
                <w:sz w:val="28"/>
              </w:rPr>
            </w:pPr>
            <w:r w:rsidRPr="00430DA9">
              <w:rPr>
                <w:rFonts w:hAnsi="標楷體" w:hint="eastAsia"/>
                <w:color w:val="auto"/>
                <w:sz w:val="28"/>
              </w:rPr>
              <w:tab/>
            </w:r>
            <w:r w:rsidRPr="00430DA9">
              <w:rPr>
                <w:rFonts w:hAnsi="標楷體" w:hint="eastAsia"/>
                <w:color w:val="auto"/>
                <w:sz w:val="28"/>
              </w:rPr>
              <w:tab/>
              <w:t xml:space="preserve">       獎助、原住民族語言之振興、原住民專門人才及學生之獎補助、</w:t>
            </w:r>
          </w:p>
          <w:p w:rsidR="000A5D0A" w:rsidRPr="00430DA9" w:rsidRDefault="000A5D0A" w:rsidP="00E74516">
            <w:pPr>
              <w:pStyle w:val="a7"/>
              <w:spacing w:line="420" w:lineRule="exact"/>
              <w:ind w:leftChars="174" w:left="1964" w:hangingChars="552" w:hanging="1546"/>
              <w:jc w:val="both"/>
              <w:rPr>
                <w:rFonts w:hAnsi="標楷體"/>
                <w:color w:val="auto"/>
                <w:sz w:val="28"/>
              </w:rPr>
            </w:pPr>
            <w:r w:rsidRPr="00430DA9">
              <w:rPr>
                <w:rFonts w:hAnsi="標楷體" w:hint="eastAsia"/>
                <w:color w:val="auto"/>
                <w:sz w:val="28"/>
              </w:rPr>
              <w:tab/>
              <w:t>本會國際交流之規劃推動、都市原住民生活輔導計畫彙整、原住</w:t>
            </w:r>
            <w:r>
              <w:rPr>
                <w:rFonts w:hAnsi="標楷體" w:hint="eastAsia"/>
                <w:color w:val="auto"/>
                <w:sz w:val="28"/>
              </w:rPr>
              <w:t xml:space="preserve"> </w:t>
            </w:r>
            <w:r w:rsidRPr="00430DA9">
              <w:rPr>
                <w:rFonts w:hAnsi="標楷體"/>
                <w:color w:val="auto"/>
                <w:sz w:val="28"/>
              </w:rPr>
              <w:t xml:space="preserve">          </w:t>
            </w:r>
            <w:r w:rsidRPr="00430DA9">
              <w:rPr>
                <w:rFonts w:hAnsi="標楷體" w:hint="eastAsia"/>
                <w:color w:val="auto"/>
                <w:sz w:val="28"/>
              </w:rPr>
              <w:t>民失業扶助、社會救助、法律服務、</w:t>
            </w:r>
            <w:r w:rsidR="000843C5" w:rsidRPr="000843C5">
              <w:rPr>
                <w:rFonts w:hAnsi="標楷體" w:cs="DHPGothic-EB" w:hint="eastAsia"/>
                <w:color w:val="000000"/>
                <w:kern w:val="0"/>
                <w:sz w:val="28"/>
                <w:szCs w:val="28"/>
              </w:rPr>
              <w:t>原住民就業代金</w:t>
            </w:r>
            <w:r w:rsidR="000843C5" w:rsidRPr="00E71275">
              <w:rPr>
                <w:rFonts w:hAnsi="標楷體" w:cs="DHPGothic-EB" w:hint="eastAsia"/>
                <w:color w:val="000000"/>
                <w:kern w:val="0"/>
                <w:sz w:val="28"/>
                <w:szCs w:val="28"/>
              </w:rPr>
              <w:t>及公</w:t>
            </w:r>
            <w:r w:rsidRPr="00430DA9">
              <w:rPr>
                <w:rFonts w:hAnsi="標楷體" w:hint="eastAsia"/>
                <w:color w:val="auto"/>
                <w:sz w:val="28"/>
              </w:rPr>
              <w:t>益彩劵回饋金補助事項、志願服務之推動、就業狀況調查之規劃及其他、原住民族文教、福利服務等事項。</w:t>
            </w:r>
            <w:r w:rsidRPr="00430DA9">
              <w:rPr>
                <w:rFonts w:hAnsi="標楷體" w:hint="eastAsia"/>
                <w:color w:val="auto"/>
                <w:sz w:val="28"/>
              </w:rPr>
              <w:tab/>
            </w:r>
          </w:p>
          <w:p w:rsidR="000A5D0A" w:rsidRPr="00430DA9" w:rsidRDefault="000A5D0A" w:rsidP="00E74516">
            <w:pPr>
              <w:pStyle w:val="a7"/>
              <w:spacing w:line="420" w:lineRule="exact"/>
              <w:ind w:leftChars="174" w:left="844" w:hangingChars="152" w:hanging="426"/>
              <w:jc w:val="both"/>
              <w:rPr>
                <w:rFonts w:hAnsi="標楷體"/>
                <w:color w:val="auto"/>
                <w:sz w:val="28"/>
              </w:rPr>
            </w:pPr>
            <w:r>
              <w:rPr>
                <w:rFonts w:hAnsi="標楷體" w:hint="eastAsia"/>
                <w:color w:val="auto"/>
                <w:sz w:val="28"/>
              </w:rPr>
              <w:tab/>
            </w:r>
            <w:r>
              <w:rPr>
                <w:rFonts w:hAnsi="標楷體" w:hint="eastAsia"/>
                <w:color w:val="auto"/>
                <w:sz w:val="28"/>
              </w:rPr>
              <w:tab/>
              <w:t xml:space="preserve">  </w:t>
            </w:r>
            <w:r w:rsidRPr="00430DA9">
              <w:rPr>
                <w:rFonts w:hAnsi="標楷體" w:hint="eastAsia"/>
                <w:color w:val="auto"/>
                <w:sz w:val="28"/>
              </w:rPr>
              <w:t>(2)經濟建設及土地管理組：</w:t>
            </w:r>
            <w:r w:rsidRPr="00430DA9">
              <w:rPr>
                <w:rFonts w:hAnsi="標楷體" w:hint="eastAsia"/>
                <w:color w:val="auto"/>
                <w:sz w:val="28"/>
              </w:rPr>
              <w:tab/>
            </w:r>
          </w:p>
          <w:p w:rsidR="006E4D49" w:rsidRDefault="000A5D0A" w:rsidP="00E74516">
            <w:pPr>
              <w:pStyle w:val="a7"/>
              <w:spacing w:line="420" w:lineRule="exact"/>
              <w:ind w:leftChars="696" w:left="1956" w:hangingChars="102" w:hanging="286"/>
              <w:jc w:val="center"/>
              <w:rPr>
                <w:rFonts w:hAnsi="標楷體"/>
                <w:color w:val="auto"/>
                <w:sz w:val="28"/>
              </w:rPr>
            </w:pPr>
            <w:r w:rsidRPr="00430DA9">
              <w:rPr>
                <w:rFonts w:hAnsi="標楷體" w:hint="eastAsia"/>
                <w:color w:val="auto"/>
                <w:sz w:val="28"/>
              </w:rPr>
              <w:t>1.原住民族產業、經濟、住宅、部落與社區生活環境設施改善、綜</w:t>
            </w:r>
            <w:r w:rsidR="001B371E">
              <w:rPr>
                <w:rFonts w:hAnsi="標楷體" w:hint="eastAsia"/>
                <w:color w:val="auto"/>
                <w:sz w:val="28"/>
              </w:rPr>
              <w:t>合</w:t>
            </w:r>
          </w:p>
          <w:p w:rsidR="006E4D49" w:rsidRDefault="006E4D49" w:rsidP="00E74516">
            <w:pPr>
              <w:pStyle w:val="a7"/>
              <w:spacing w:line="420" w:lineRule="exact"/>
              <w:ind w:leftChars="696" w:left="1956" w:hangingChars="102" w:hanging="286"/>
              <w:jc w:val="center"/>
              <w:rPr>
                <w:rFonts w:hAnsi="標楷體"/>
                <w:color w:val="auto"/>
                <w:sz w:val="28"/>
              </w:rPr>
            </w:pPr>
            <w:r>
              <w:rPr>
                <w:rFonts w:hAnsi="標楷體" w:hint="eastAsia"/>
                <w:color w:val="auto"/>
                <w:sz w:val="28"/>
              </w:rPr>
              <w:t xml:space="preserve"> </w:t>
            </w:r>
            <w:r w:rsidR="000A5D0A" w:rsidRPr="00430DA9">
              <w:rPr>
                <w:rFonts w:hAnsi="標楷體" w:hint="eastAsia"/>
                <w:color w:val="auto"/>
                <w:sz w:val="28"/>
              </w:rPr>
              <w:t xml:space="preserve">發展基金貸款輔導、事業輔導、傳統技藝、智慧財產權、文化   </w:t>
            </w:r>
            <w:r w:rsidR="000A5D0A">
              <w:rPr>
                <w:rFonts w:hAnsi="標楷體" w:hint="eastAsia"/>
                <w:color w:val="auto"/>
                <w:sz w:val="28"/>
              </w:rPr>
              <w:t xml:space="preserve">        </w:t>
            </w:r>
            <w:r w:rsidR="001B371E">
              <w:rPr>
                <w:rFonts w:hAnsi="標楷體" w:hint="eastAsia"/>
                <w:color w:val="auto"/>
                <w:sz w:val="28"/>
              </w:rPr>
              <w:t xml:space="preserve">   </w:t>
            </w:r>
            <w:r>
              <w:rPr>
                <w:rFonts w:hAnsi="標楷體" w:hint="eastAsia"/>
                <w:color w:val="auto"/>
                <w:sz w:val="28"/>
              </w:rPr>
              <w:t xml:space="preserve"> </w:t>
            </w:r>
            <w:r w:rsidR="000A5D0A" w:rsidRPr="00430DA9">
              <w:rPr>
                <w:rFonts w:hAnsi="標楷體" w:hint="eastAsia"/>
                <w:color w:val="auto"/>
                <w:sz w:val="28"/>
              </w:rPr>
              <w:t>產業、觀光事業及農、林、漁、牧、獵之輔導、原住民部落安全</w:t>
            </w:r>
          </w:p>
          <w:p w:rsidR="000A5D0A" w:rsidRDefault="006E4D49" w:rsidP="00E74516">
            <w:pPr>
              <w:pStyle w:val="a7"/>
              <w:spacing w:line="420" w:lineRule="exact"/>
              <w:ind w:leftChars="696" w:left="1956" w:hangingChars="102" w:hanging="286"/>
              <w:jc w:val="center"/>
              <w:rPr>
                <w:rFonts w:hAnsi="標楷體"/>
                <w:color w:val="auto"/>
                <w:sz w:val="28"/>
              </w:rPr>
            </w:pPr>
            <w:r>
              <w:rPr>
                <w:rFonts w:hAnsi="標楷體" w:hint="eastAsia"/>
                <w:color w:val="auto"/>
                <w:sz w:val="28"/>
              </w:rPr>
              <w:t xml:space="preserve">  </w:t>
            </w:r>
            <w:r w:rsidR="000A5D0A" w:rsidRPr="00430DA9">
              <w:rPr>
                <w:rFonts w:hAnsi="標楷體" w:hint="eastAsia"/>
                <w:color w:val="auto"/>
                <w:sz w:val="28"/>
              </w:rPr>
              <w:t>防治及遷住之規劃、協調及輔導事項、原住民地區部落永續發展         計畫、聯絡道路改善計畫、飲水設施改善計畫、原住民族產業經          濟發展計畫、優先搶通原鄉動脈等案之規劃、審核及其他有關原</w:t>
            </w:r>
          </w:p>
          <w:p w:rsidR="000A5D0A" w:rsidRDefault="000A5D0A" w:rsidP="00E74516">
            <w:pPr>
              <w:pStyle w:val="a7"/>
              <w:spacing w:line="420" w:lineRule="exact"/>
              <w:ind w:leftChars="813" w:left="1957" w:hangingChars="2" w:hanging="6"/>
              <w:rPr>
                <w:rFonts w:hAnsi="標楷體"/>
                <w:color w:val="auto"/>
                <w:sz w:val="28"/>
              </w:rPr>
            </w:pPr>
            <w:r w:rsidRPr="00430DA9">
              <w:rPr>
                <w:rFonts w:hAnsi="標楷體" w:hint="eastAsia"/>
                <w:color w:val="auto"/>
                <w:sz w:val="28"/>
              </w:rPr>
              <w:t>住民經濟公共建設及住宅事項等事項。</w:t>
            </w:r>
          </w:p>
          <w:p w:rsidR="00A01670" w:rsidRPr="00A01670" w:rsidRDefault="00A01670" w:rsidP="00E74516">
            <w:pPr>
              <w:pStyle w:val="a7"/>
              <w:spacing w:line="420" w:lineRule="exact"/>
              <w:ind w:leftChars="813" w:left="1957" w:hangingChars="2" w:hanging="6"/>
              <w:rPr>
                <w:rFonts w:hAnsi="標楷體"/>
                <w:color w:val="auto"/>
                <w:sz w:val="28"/>
              </w:rPr>
            </w:pPr>
          </w:p>
          <w:p w:rsidR="00886B3E" w:rsidRDefault="00886B3E" w:rsidP="00E74516">
            <w:pPr>
              <w:spacing w:line="420" w:lineRule="exact"/>
              <w:ind w:firstLineChars="150" w:firstLine="360"/>
              <w:jc w:val="both"/>
              <w:rPr>
                <w:rFonts w:ascii="標楷體" w:eastAsia="標楷體" w:hAnsi="標楷體"/>
              </w:rPr>
            </w:pPr>
          </w:p>
          <w:p w:rsidR="000A5D0A" w:rsidRDefault="000A5D0A" w:rsidP="00E74516">
            <w:pPr>
              <w:spacing w:line="420" w:lineRule="exact"/>
              <w:ind w:firstLineChars="150" w:firstLine="360"/>
              <w:jc w:val="both"/>
              <w:rPr>
                <w:rFonts w:ascii="標楷體" w:eastAsia="標楷體" w:hAnsi="標楷體"/>
              </w:rPr>
            </w:pPr>
          </w:p>
          <w:p w:rsidR="00FB2BA7" w:rsidRPr="00430DA9" w:rsidRDefault="00FB2BA7" w:rsidP="00E74516">
            <w:pPr>
              <w:pStyle w:val="a7"/>
              <w:spacing w:line="420" w:lineRule="exact"/>
              <w:ind w:leftChars="696" w:left="1956" w:hangingChars="102" w:hanging="286"/>
              <w:jc w:val="both"/>
              <w:rPr>
                <w:rFonts w:hAnsi="標楷體"/>
                <w:color w:val="auto"/>
                <w:sz w:val="28"/>
              </w:rPr>
            </w:pPr>
            <w:r>
              <w:rPr>
                <w:rFonts w:hAnsi="標楷體" w:hint="eastAsia"/>
                <w:color w:val="auto"/>
                <w:sz w:val="28"/>
              </w:rPr>
              <w:lastRenderedPageBreak/>
              <w:t>2.</w:t>
            </w:r>
            <w:r w:rsidRPr="00430DA9">
              <w:rPr>
                <w:rFonts w:hAnsi="標楷體" w:hint="eastAsia"/>
                <w:color w:val="auto"/>
                <w:sz w:val="28"/>
              </w:rPr>
              <w:tab/>
            </w:r>
            <w:r w:rsidRPr="003D5411">
              <w:rPr>
                <w:rFonts w:hAnsi="標楷體" w:hint="eastAsia"/>
                <w:color w:val="auto"/>
                <w:sz w:val="28"/>
              </w:rPr>
              <w:t>原住民地區保留地之規劃、協調、審議、增編、</w:t>
            </w:r>
            <w:proofErr w:type="gramStart"/>
            <w:r w:rsidRPr="003D5411">
              <w:rPr>
                <w:rFonts w:hAnsi="標楷體" w:hint="eastAsia"/>
                <w:color w:val="auto"/>
                <w:sz w:val="28"/>
              </w:rPr>
              <w:t>劃編</w:t>
            </w:r>
            <w:proofErr w:type="gramEnd"/>
            <w:r w:rsidRPr="003D5411">
              <w:rPr>
                <w:rFonts w:hAnsi="標楷體" w:hint="eastAsia"/>
                <w:color w:val="auto"/>
                <w:sz w:val="28"/>
              </w:rPr>
              <w:t>、開發、利</w:t>
            </w:r>
            <w:r w:rsidRPr="00016BEB">
              <w:rPr>
                <w:rFonts w:hAnsi="標楷體" w:hint="eastAsia"/>
                <w:color w:val="auto"/>
                <w:sz w:val="28"/>
              </w:rPr>
              <w:t>用、陳年舊案積存未結案件清查、各種用地案件之審議、原住民          保留地濫墾</w:t>
            </w:r>
            <w:proofErr w:type="gramStart"/>
            <w:r w:rsidRPr="00016BEB">
              <w:rPr>
                <w:rFonts w:hAnsi="標楷體" w:hint="eastAsia"/>
                <w:color w:val="auto"/>
                <w:sz w:val="28"/>
              </w:rPr>
              <w:t>伐</w:t>
            </w:r>
            <w:proofErr w:type="gramEnd"/>
            <w:r w:rsidRPr="00016BEB">
              <w:rPr>
                <w:rFonts w:hAnsi="標楷體" w:hint="eastAsia"/>
                <w:color w:val="auto"/>
                <w:sz w:val="28"/>
              </w:rPr>
              <w:t>違規案件查報取締與辦理德基水庫集水區原住民保留地超限利用處理計畫、國土保安計畫(原住民保留地超限利用處理計畫)及森林保育計畫、原住民族土地相關法規之</w:t>
            </w:r>
            <w:proofErr w:type="gramStart"/>
            <w:r w:rsidRPr="00016BEB">
              <w:rPr>
                <w:rFonts w:hAnsi="標楷體" w:hint="eastAsia"/>
                <w:color w:val="auto"/>
                <w:sz w:val="28"/>
              </w:rPr>
              <w:t>研</w:t>
            </w:r>
            <w:proofErr w:type="gramEnd"/>
            <w:r w:rsidRPr="00016BEB">
              <w:rPr>
                <w:rFonts w:hAnsi="標楷體" w:hint="eastAsia"/>
                <w:color w:val="auto"/>
                <w:sz w:val="28"/>
              </w:rPr>
              <w:t xml:space="preserve">議及協調、及其他有關土地開發管理、輔導等事項。 </w:t>
            </w:r>
            <w:r w:rsidRPr="00016BEB">
              <w:rPr>
                <w:rFonts w:hAnsi="標楷體" w:hint="eastAsia"/>
                <w:color w:val="auto"/>
                <w:sz w:val="28"/>
              </w:rPr>
              <w:tab/>
            </w:r>
          </w:p>
          <w:p w:rsidR="000A5D0A" w:rsidRPr="00FB2BA7" w:rsidRDefault="000A5D0A" w:rsidP="00E74516">
            <w:pPr>
              <w:spacing w:line="420" w:lineRule="exact"/>
              <w:ind w:firstLineChars="150" w:firstLine="360"/>
              <w:jc w:val="both"/>
              <w:rPr>
                <w:rFonts w:ascii="標楷體" w:eastAsia="標楷體" w:hAnsi="標楷體"/>
              </w:rPr>
            </w:pPr>
          </w:p>
        </w:tc>
      </w:tr>
      <w:tr w:rsidR="003031C7" w:rsidRPr="001D33B5" w:rsidTr="001061F7">
        <w:trPr>
          <w:trHeight w:val="725"/>
        </w:trPr>
        <w:tc>
          <w:tcPr>
            <w:tcW w:w="5000" w:type="pct"/>
            <w:gridSpan w:val="4"/>
          </w:tcPr>
          <w:p w:rsidR="003031C7" w:rsidRPr="001D33B5" w:rsidRDefault="004D0811" w:rsidP="003031C7">
            <w:pPr>
              <w:spacing w:line="420" w:lineRule="exact"/>
              <w:jc w:val="center"/>
              <w:rPr>
                <w:rFonts w:ascii="標楷體" w:eastAsia="標楷體" w:hAnsi="標楷體"/>
                <w:bCs/>
                <w:sz w:val="28"/>
              </w:rPr>
            </w:pPr>
            <w:r>
              <w:rPr>
                <w:rFonts w:ascii="標楷體" w:eastAsia="標楷體" w:hAnsi="標楷體" w:hint="eastAsia"/>
                <w:bCs/>
                <w:sz w:val="28"/>
              </w:rPr>
              <w:lastRenderedPageBreak/>
              <w:t>組織系統表</w:t>
            </w:r>
          </w:p>
        </w:tc>
      </w:tr>
      <w:tr w:rsidR="003031C7" w:rsidRPr="001D33B5" w:rsidTr="001061F7">
        <w:trPr>
          <w:trHeight w:val="716"/>
        </w:trPr>
        <w:tc>
          <w:tcPr>
            <w:tcW w:w="1043" w:type="pct"/>
          </w:tcPr>
          <w:p w:rsidR="003031C7" w:rsidRPr="001D33B5" w:rsidRDefault="003031C7" w:rsidP="003031C7">
            <w:pPr>
              <w:jc w:val="center"/>
              <w:rPr>
                <w:rFonts w:ascii="標楷體" w:eastAsia="標楷體" w:hAnsi="標楷體"/>
                <w:sz w:val="32"/>
              </w:rPr>
            </w:pPr>
            <w:r w:rsidRPr="001D33B5">
              <w:rPr>
                <w:rFonts w:ascii="標楷體" w:eastAsia="標楷體" w:hAnsi="標楷體" w:hint="eastAsia"/>
                <w:sz w:val="32"/>
              </w:rPr>
              <w:t>機關名稱</w:t>
            </w:r>
          </w:p>
        </w:tc>
        <w:tc>
          <w:tcPr>
            <w:tcW w:w="1335" w:type="pct"/>
            <w:vAlign w:val="center"/>
          </w:tcPr>
          <w:p w:rsidR="003031C7" w:rsidRPr="001D33B5" w:rsidRDefault="003031C7" w:rsidP="003031C7">
            <w:pPr>
              <w:jc w:val="center"/>
              <w:rPr>
                <w:rFonts w:ascii="標楷體" w:eastAsia="標楷體" w:hAnsi="標楷體"/>
                <w:sz w:val="32"/>
              </w:rPr>
            </w:pPr>
            <w:r w:rsidRPr="001D33B5">
              <w:rPr>
                <w:rFonts w:ascii="標楷體" w:eastAsia="標楷體" w:hAnsi="標楷體" w:hint="eastAsia"/>
                <w:sz w:val="32"/>
              </w:rPr>
              <w:t>一級單位名稱</w:t>
            </w:r>
          </w:p>
        </w:tc>
        <w:tc>
          <w:tcPr>
            <w:tcW w:w="2622" w:type="pct"/>
            <w:gridSpan w:val="2"/>
            <w:vAlign w:val="center"/>
          </w:tcPr>
          <w:p w:rsidR="003031C7" w:rsidRDefault="003031C7" w:rsidP="003031C7">
            <w:pPr>
              <w:spacing w:line="420" w:lineRule="exact"/>
              <w:jc w:val="center"/>
              <w:rPr>
                <w:rFonts w:ascii="標楷體" w:eastAsia="標楷體" w:hAnsi="標楷體"/>
                <w:bCs/>
                <w:sz w:val="28"/>
              </w:rPr>
            </w:pPr>
            <w:r w:rsidRPr="001D33B5">
              <w:rPr>
                <w:rFonts w:ascii="標楷體" w:eastAsia="標楷體" w:hAnsi="標楷體" w:hint="eastAsia"/>
                <w:sz w:val="32"/>
              </w:rPr>
              <w:t>二 級 單 位 名 稱</w:t>
            </w:r>
          </w:p>
        </w:tc>
      </w:tr>
      <w:tr w:rsidR="00B66873" w:rsidRPr="001D33B5" w:rsidTr="001061F7">
        <w:trPr>
          <w:trHeight w:val="716"/>
        </w:trPr>
        <w:tc>
          <w:tcPr>
            <w:tcW w:w="1043" w:type="pct"/>
            <w:vMerge w:val="restart"/>
            <w:vAlign w:val="center"/>
          </w:tcPr>
          <w:p w:rsidR="00B66873" w:rsidRPr="00D364DB" w:rsidRDefault="00B66873" w:rsidP="00C22B98">
            <w:pPr>
              <w:jc w:val="center"/>
              <w:rPr>
                <w:rFonts w:ascii="標楷體" w:eastAsia="標楷體" w:hAnsi="標楷體"/>
                <w:sz w:val="28"/>
                <w:szCs w:val="28"/>
              </w:rPr>
            </w:pPr>
            <w:proofErr w:type="gramStart"/>
            <w:r w:rsidRPr="00D364DB">
              <w:rPr>
                <w:rFonts w:ascii="標楷體" w:eastAsia="標楷體" w:hAnsi="標楷體" w:hint="eastAsia"/>
                <w:sz w:val="28"/>
                <w:szCs w:val="28"/>
              </w:rPr>
              <w:t>臺</w:t>
            </w:r>
            <w:proofErr w:type="gramEnd"/>
            <w:r w:rsidRPr="00D364DB">
              <w:rPr>
                <w:rFonts w:ascii="標楷體" w:eastAsia="標楷體" w:hAnsi="標楷體" w:hint="eastAsia"/>
                <w:sz w:val="28"/>
                <w:szCs w:val="28"/>
              </w:rPr>
              <w:t>中市政府</w:t>
            </w:r>
          </w:p>
          <w:p w:rsidR="00B66873" w:rsidRPr="00D364DB" w:rsidRDefault="00B66873" w:rsidP="00C22B98">
            <w:pPr>
              <w:spacing w:line="420" w:lineRule="exact"/>
              <w:jc w:val="center"/>
              <w:rPr>
                <w:rFonts w:ascii="標楷體" w:eastAsia="標楷體" w:hAnsi="標楷體"/>
                <w:bCs/>
                <w:sz w:val="28"/>
              </w:rPr>
            </w:pPr>
            <w:r w:rsidRPr="00D364DB">
              <w:rPr>
                <w:rFonts w:ascii="標楷體" w:eastAsia="標楷體" w:hAnsi="標楷體" w:hint="eastAsia"/>
                <w:bCs/>
                <w:sz w:val="28"/>
              </w:rPr>
              <w:t>原住民事務委</w:t>
            </w:r>
          </w:p>
          <w:p w:rsidR="00B66873" w:rsidRPr="00D364DB" w:rsidRDefault="00B66873" w:rsidP="00C22B98">
            <w:pPr>
              <w:spacing w:line="420" w:lineRule="exact"/>
              <w:jc w:val="center"/>
              <w:rPr>
                <w:rFonts w:ascii="標楷體" w:eastAsia="標楷體" w:hAnsi="標楷體"/>
                <w:bCs/>
                <w:sz w:val="28"/>
              </w:rPr>
            </w:pPr>
            <w:r w:rsidRPr="00D364DB">
              <w:rPr>
                <w:rFonts w:ascii="標楷體" w:eastAsia="標楷體" w:hAnsi="標楷體" w:hint="eastAsia"/>
                <w:bCs/>
                <w:sz w:val="28"/>
              </w:rPr>
              <w:t>員會</w:t>
            </w:r>
          </w:p>
        </w:tc>
        <w:tc>
          <w:tcPr>
            <w:tcW w:w="1335" w:type="pct"/>
          </w:tcPr>
          <w:p w:rsidR="00B66873" w:rsidRPr="00D364DB" w:rsidRDefault="00B66873" w:rsidP="00C22B98">
            <w:pPr>
              <w:spacing w:line="420" w:lineRule="exact"/>
              <w:jc w:val="both"/>
              <w:rPr>
                <w:rFonts w:ascii="標楷體" w:eastAsia="標楷體" w:hAnsi="標楷體"/>
                <w:bCs/>
                <w:sz w:val="28"/>
                <w:szCs w:val="28"/>
              </w:rPr>
            </w:pPr>
            <w:r w:rsidRPr="00D364DB">
              <w:rPr>
                <w:rFonts w:ascii="標楷體" w:eastAsia="標楷體" w:hAnsi="標楷體" w:cs="新細明體" w:hint="eastAsia"/>
                <w:kern w:val="0"/>
                <w:sz w:val="28"/>
                <w:szCs w:val="28"/>
              </w:rPr>
              <w:t>主任委員</w:t>
            </w:r>
          </w:p>
        </w:tc>
        <w:tc>
          <w:tcPr>
            <w:tcW w:w="1336" w:type="pct"/>
          </w:tcPr>
          <w:p w:rsidR="00B66873" w:rsidRPr="000236CB" w:rsidRDefault="00B66873" w:rsidP="00C22B98">
            <w:pPr>
              <w:autoSpaceDE w:val="0"/>
              <w:autoSpaceDN w:val="0"/>
              <w:adjustRightInd w:val="0"/>
              <w:rPr>
                <w:rFonts w:ascii="標楷體" w:eastAsia="標楷體" w:hAnsi="標楷體"/>
                <w:b/>
                <w:bCs/>
                <w:sz w:val="28"/>
                <w:szCs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Pr="00D364DB" w:rsidRDefault="00B66873">
            <w:pPr>
              <w:spacing w:line="420" w:lineRule="exact"/>
              <w:jc w:val="both"/>
              <w:rPr>
                <w:rFonts w:ascii="標楷體" w:eastAsia="標楷體" w:hAnsi="標楷體"/>
                <w:bCs/>
                <w:sz w:val="28"/>
              </w:rPr>
            </w:pPr>
            <w:r w:rsidRPr="00D364DB">
              <w:rPr>
                <w:rFonts w:ascii="標楷體" w:eastAsia="標楷體" w:hAnsi="標楷體" w:cs="細明體" w:hint="eastAsia"/>
                <w:kern w:val="0"/>
                <w:sz w:val="28"/>
                <w:szCs w:val="28"/>
              </w:rPr>
              <w:t>主任秘書</w:t>
            </w: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Pr="00D364DB" w:rsidRDefault="00D22420">
            <w:pPr>
              <w:spacing w:line="420" w:lineRule="exact"/>
              <w:jc w:val="both"/>
              <w:rPr>
                <w:rFonts w:ascii="標楷體" w:eastAsia="標楷體" w:hAnsi="標楷體"/>
                <w:bCs/>
                <w:sz w:val="28"/>
              </w:rPr>
            </w:pPr>
            <w:r w:rsidRPr="00D364DB">
              <w:rPr>
                <w:rFonts w:ascii="標楷體" w:eastAsia="標楷體" w:hAnsi="標楷體" w:cs="Arial" w:hint="eastAsia"/>
                <w:color w:val="000000"/>
                <w:kern w:val="0"/>
                <w:sz w:val="28"/>
                <w:szCs w:val="28"/>
              </w:rPr>
              <w:t>企劃及文教福利組</w:t>
            </w: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Pr="00D364DB" w:rsidRDefault="00D364DB">
            <w:pPr>
              <w:spacing w:line="420" w:lineRule="exact"/>
              <w:jc w:val="both"/>
              <w:rPr>
                <w:rFonts w:ascii="標楷體" w:eastAsia="標楷體" w:hAnsi="標楷體"/>
                <w:bCs/>
                <w:sz w:val="28"/>
              </w:rPr>
            </w:pPr>
            <w:r w:rsidRPr="00D364DB">
              <w:rPr>
                <w:rFonts w:ascii="標楷體" w:eastAsia="標楷體" w:hAnsi="標楷體" w:hint="eastAsia"/>
                <w:bCs/>
                <w:sz w:val="28"/>
              </w:rPr>
              <w:t>經濟建設及土地管理組</w:t>
            </w: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Pr="00D364DB" w:rsidRDefault="00D22420" w:rsidP="00D364DB">
            <w:pPr>
              <w:spacing w:line="420" w:lineRule="exact"/>
              <w:jc w:val="both"/>
              <w:rPr>
                <w:rFonts w:ascii="標楷體" w:eastAsia="標楷體" w:hAnsi="標楷體"/>
                <w:bCs/>
                <w:sz w:val="28"/>
              </w:rPr>
            </w:pPr>
            <w:r w:rsidRPr="00D364DB">
              <w:rPr>
                <w:rFonts w:ascii="標楷體" w:eastAsia="標楷體" w:hAnsi="標楷體" w:cs="細明體" w:hint="eastAsia"/>
                <w:kern w:val="0"/>
                <w:sz w:val="28"/>
                <w:szCs w:val="28"/>
              </w:rPr>
              <w:t>會計</w:t>
            </w:r>
            <w:r w:rsidR="00D364DB" w:rsidRPr="00D364DB">
              <w:rPr>
                <w:rFonts w:ascii="標楷體" w:eastAsia="標楷體" w:hAnsi="標楷體" w:cs="細明體" w:hint="eastAsia"/>
                <w:kern w:val="0"/>
                <w:sz w:val="28"/>
                <w:szCs w:val="28"/>
              </w:rPr>
              <w:t>室</w:t>
            </w: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Pr="00D364DB" w:rsidRDefault="00D22420">
            <w:pPr>
              <w:spacing w:line="420" w:lineRule="exact"/>
              <w:jc w:val="both"/>
              <w:rPr>
                <w:rFonts w:ascii="標楷體" w:eastAsia="標楷體" w:hAnsi="標楷體"/>
                <w:bCs/>
                <w:sz w:val="28"/>
              </w:rPr>
            </w:pPr>
            <w:r w:rsidRPr="00D364DB">
              <w:rPr>
                <w:rFonts w:ascii="標楷體" w:eastAsia="標楷體" w:hAnsi="標楷體" w:cs="細明體" w:hint="eastAsia"/>
                <w:kern w:val="0"/>
                <w:sz w:val="28"/>
                <w:szCs w:val="28"/>
              </w:rPr>
              <w:t>人事</w:t>
            </w:r>
            <w:r w:rsidR="00D364DB" w:rsidRPr="00D364DB">
              <w:rPr>
                <w:rFonts w:ascii="標楷體" w:eastAsia="標楷體" w:hAnsi="標楷體" w:cs="細明體" w:hint="eastAsia"/>
                <w:kern w:val="0"/>
                <w:sz w:val="28"/>
                <w:szCs w:val="28"/>
              </w:rPr>
              <w:t>室</w:t>
            </w: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Pr="00D364DB"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trHeight w:val="716"/>
        </w:trPr>
        <w:tc>
          <w:tcPr>
            <w:tcW w:w="1043" w:type="pct"/>
            <w:vMerge/>
          </w:tcPr>
          <w:p w:rsidR="00B66873" w:rsidRDefault="00B66873">
            <w:pPr>
              <w:spacing w:line="420" w:lineRule="exact"/>
              <w:jc w:val="both"/>
              <w:rPr>
                <w:rFonts w:ascii="標楷體" w:eastAsia="標楷體" w:hAnsi="標楷體"/>
                <w:bCs/>
                <w:sz w:val="28"/>
              </w:rPr>
            </w:pPr>
          </w:p>
        </w:tc>
        <w:tc>
          <w:tcPr>
            <w:tcW w:w="1335" w:type="pct"/>
          </w:tcPr>
          <w:p w:rsidR="00B66873" w:rsidRDefault="00B66873">
            <w:pPr>
              <w:spacing w:line="420" w:lineRule="exact"/>
              <w:jc w:val="both"/>
              <w:rPr>
                <w:rFonts w:ascii="標楷體" w:eastAsia="標楷體" w:hAnsi="標楷體"/>
                <w:bCs/>
                <w:sz w:val="28"/>
              </w:rPr>
            </w:pPr>
          </w:p>
        </w:tc>
        <w:tc>
          <w:tcPr>
            <w:tcW w:w="1336" w:type="pct"/>
          </w:tcPr>
          <w:p w:rsidR="00B66873" w:rsidRDefault="00B66873">
            <w:pPr>
              <w:spacing w:line="420" w:lineRule="exact"/>
              <w:jc w:val="both"/>
              <w:rPr>
                <w:rFonts w:ascii="標楷體" w:eastAsia="標楷體" w:hAnsi="標楷體"/>
                <w:bCs/>
                <w:sz w:val="28"/>
              </w:rPr>
            </w:pPr>
          </w:p>
        </w:tc>
        <w:tc>
          <w:tcPr>
            <w:tcW w:w="1286" w:type="pct"/>
          </w:tcPr>
          <w:p w:rsidR="00B66873" w:rsidRDefault="00B66873">
            <w:pPr>
              <w:spacing w:line="420" w:lineRule="exact"/>
              <w:jc w:val="both"/>
              <w:rPr>
                <w:rFonts w:ascii="標楷體" w:eastAsia="標楷體" w:hAnsi="標楷體"/>
                <w:bCs/>
                <w:sz w:val="28"/>
              </w:rPr>
            </w:pPr>
          </w:p>
        </w:tc>
      </w:tr>
      <w:tr w:rsidR="00B66873" w:rsidRPr="001D33B5" w:rsidTr="001061F7">
        <w:trPr>
          <w:cantSplit/>
          <w:trHeight w:val="13346"/>
        </w:trPr>
        <w:tc>
          <w:tcPr>
            <w:tcW w:w="5000" w:type="pct"/>
            <w:gridSpan w:val="4"/>
          </w:tcPr>
          <w:p w:rsidR="00B66873" w:rsidRPr="001D33B5" w:rsidRDefault="00B66873" w:rsidP="003E6C61">
            <w:pPr>
              <w:ind w:firstLine="560"/>
              <w:jc w:val="center"/>
              <w:rPr>
                <w:rFonts w:ascii="標楷體" w:eastAsia="標楷體" w:hAnsi="標楷體"/>
                <w:sz w:val="28"/>
              </w:rPr>
            </w:pPr>
            <w:r w:rsidRPr="001D33B5">
              <w:rPr>
                <w:rFonts w:ascii="標楷體" w:eastAsia="標楷體" w:hAnsi="標楷體" w:hint="eastAsia"/>
                <w:sz w:val="28"/>
              </w:rPr>
              <w:lastRenderedPageBreak/>
              <w:t>員額編制表</w:t>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9"/>
              <w:gridCol w:w="1680"/>
              <w:gridCol w:w="2040"/>
              <w:gridCol w:w="1972"/>
              <w:gridCol w:w="1628"/>
            </w:tblGrid>
            <w:tr w:rsidR="00B66873" w:rsidRPr="001D33B5" w:rsidTr="000A5D0A">
              <w:trPr>
                <w:trHeight w:val="1001"/>
              </w:trPr>
              <w:tc>
                <w:tcPr>
                  <w:tcW w:w="1309" w:type="dxa"/>
                  <w:vAlign w:val="center"/>
                </w:tcPr>
                <w:p w:rsidR="00B66873" w:rsidRPr="001D33B5" w:rsidRDefault="00B66873">
                  <w:pPr>
                    <w:jc w:val="center"/>
                    <w:rPr>
                      <w:rFonts w:ascii="標楷體" w:eastAsia="標楷體" w:hAnsi="標楷體"/>
                      <w:sz w:val="26"/>
                    </w:rPr>
                  </w:pPr>
                  <w:r w:rsidRPr="001D33B5">
                    <w:rPr>
                      <w:rFonts w:ascii="標楷體" w:eastAsia="標楷體" w:hAnsi="標楷體" w:hint="eastAsia"/>
                      <w:sz w:val="26"/>
                    </w:rPr>
                    <w:t>類   別</w:t>
                  </w:r>
                </w:p>
              </w:tc>
              <w:tc>
                <w:tcPr>
                  <w:tcW w:w="1680" w:type="dxa"/>
                  <w:vAlign w:val="center"/>
                </w:tcPr>
                <w:p w:rsidR="00B66873" w:rsidRPr="001D33B5" w:rsidRDefault="00B66873">
                  <w:pPr>
                    <w:jc w:val="center"/>
                    <w:rPr>
                      <w:rFonts w:ascii="標楷體" w:eastAsia="標楷體" w:hAnsi="標楷體"/>
                      <w:sz w:val="26"/>
                    </w:rPr>
                  </w:pPr>
                  <w:r w:rsidRPr="001D33B5">
                    <w:rPr>
                      <w:rFonts w:ascii="標楷體" w:eastAsia="標楷體" w:hAnsi="標楷體" w:hint="eastAsia"/>
                      <w:sz w:val="26"/>
                    </w:rPr>
                    <w:t>法定編制員額</w:t>
                  </w:r>
                </w:p>
              </w:tc>
              <w:tc>
                <w:tcPr>
                  <w:tcW w:w="2040" w:type="dxa"/>
                  <w:vAlign w:val="center"/>
                </w:tcPr>
                <w:p w:rsidR="00B66873" w:rsidRPr="001D33B5" w:rsidRDefault="00B66873">
                  <w:pPr>
                    <w:jc w:val="center"/>
                    <w:rPr>
                      <w:rFonts w:ascii="標楷體" w:eastAsia="標楷體" w:hAnsi="標楷體"/>
                      <w:sz w:val="26"/>
                    </w:rPr>
                  </w:pPr>
                  <w:r w:rsidRPr="001D33B5">
                    <w:rPr>
                      <w:rFonts w:ascii="標楷體" w:eastAsia="標楷體" w:hAnsi="標楷體" w:hint="eastAsia"/>
                      <w:sz w:val="26"/>
                    </w:rPr>
                    <w:t>本年度預算員額</w:t>
                  </w:r>
                </w:p>
              </w:tc>
              <w:tc>
                <w:tcPr>
                  <w:tcW w:w="1972" w:type="dxa"/>
                  <w:vAlign w:val="center"/>
                </w:tcPr>
                <w:p w:rsidR="00B66873" w:rsidRPr="001D33B5" w:rsidRDefault="00B66873">
                  <w:pPr>
                    <w:jc w:val="center"/>
                    <w:rPr>
                      <w:rFonts w:ascii="標楷體" w:eastAsia="標楷體" w:hAnsi="標楷體"/>
                      <w:sz w:val="26"/>
                    </w:rPr>
                  </w:pPr>
                  <w:r w:rsidRPr="001D33B5">
                    <w:rPr>
                      <w:rFonts w:ascii="標楷體" w:eastAsia="標楷體" w:hAnsi="標楷體" w:hint="eastAsia"/>
                      <w:sz w:val="26"/>
                    </w:rPr>
                    <w:t>上年度預算員額</w:t>
                  </w:r>
                </w:p>
              </w:tc>
              <w:tc>
                <w:tcPr>
                  <w:tcW w:w="1628" w:type="dxa"/>
                  <w:vAlign w:val="center"/>
                </w:tcPr>
                <w:p w:rsidR="00B66873" w:rsidRPr="001D33B5" w:rsidRDefault="00B66873">
                  <w:pPr>
                    <w:jc w:val="center"/>
                    <w:rPr>
                      <w:rFonts w:ascii="標楷體" w:eastAsia="標楷體" w:hAnsi="標楷體"/>
                      <w:sz w:val="26"/>
                    </w:rPr>
                  </w:pPr>
                  <w:r w:rsidRPr="001D33B5">
                    <w:rPr>
                      <w:rFonts w:ascii="標楷體" w:eastAsia="標楷體" w:hAnsi="標楷體" w:hint="eastAsia"/>
                      <w:sz w:val="26"/>
                    </w:rPr>
                    <w:t>與上年度預算員額比較增減</w:t>
                  </w:r>
                </w:p>
              </w:tc>
            </w:tr>
            <w:tr w:rsidR="00B66873" w:rsidRPr="001D33B5" w:rsidTr="000A5D0A">
              <w:trPr>
                <w:trHeight w:val="997"/>
              </w:trPr>
              <w:tc>
                <w:tcPr>
                  <w:tcW w:w="1309" w:type="dxa"/>
                  <w:vAlign w:val="center"/>
                </w:tcPr>
                <w:p w:rsidR="00B66873" w:rsidRPr="001D33B5" w:rsidRDefault="00B66873" w:rsidP="00C22B98">
                  <w:pPr>
                    <w:rPr>
                      <w:rFonts w:ascii="標楷體" w:eastAsia="標楷體" w:hAnsi="標楷體"/>
                      <w:sz w:val="27"/>
                    </w:rPr>
                  </w:pPr>
                  <w:r>
                    <w:rPr>
                      <w:rFonts w:ascii="標楷體" w:eastAsia="標楷體" w:hAnsi="標楷體" w:hint="eastAsia"/>
                      <w:sz w:val="27"/>
                    </w:rPr>
                    <w:t>職員</w:t>
                  </w:r>
                </w:p>
              </w:tc>
              <w:tc>
                <w:tcPr>
                  <w:tcW w:w="1680" w:type="dxa"/>
                  <w:vAlign w:val="center"/>
                </w:tcPr>
                <w:p w:rsidR="00B66873" w:rsidRPr="001D33B5" w:rsidRDefault="00B66873" w:rsidP="00C22B98">
                  <w:pPr>
                    <w:jc w:val="center"/>
                    <w:rPr>
                      <w:rFonts w:ascii="標楷體" w:eastAsia="標楷體" w:hAnsi="標楷體"/>
                      <w:sz w:val="27"/>
                    </w:rPr>
                  </w:pPr>
                  <w:r>
                    <w:rPr>
                      <w:rFonts w:ascii="標楷體" w:eastAsia="標楷體" w:hAnsi="標楷體" w:hint="eastAsia"/>
                      <w:sz w:val="27"/>
                    </w:rPr>
                    <w:t>19</w:t>
                  </w:r>
                </w:p>
              </w:tc>
              <w:tc>
                <w:tcPr>
                  <w:tcW w:w="2040" w:type="dxa"/>
                  <w:vAlign w:val="center"/>
                </w:tcPr>
                <w:p w:rsidR="00B66873" w:rsidRPr="001D33B5" w:rsidRDefault="00B66873" w:rsidP="00C22B98">
                  <w:pPr>
                    <w:jc w:val="center"/>
                    <w:rPr>
                      <w:rFonts w:ascii="標楷體" w:eastAsia="標楷體" w:hAnsi="標楷體"/>
                      <w:sz w:val="27"/>
                    </w:rPr>
                  </w:pPr>
                  <w:r>
                    <w:rPr>
                      <w:rFonts w:ascii="標楷體" w:eastAsia="標楷體" w:hAnsi="標楷體" w:hint="eastAsia"/>
                      <w:sz w:val="27"/>
                    </w:rPr>
                    <w:t>19</w:t>
                  </w:r>
                </w:p>
              </w:tc>
              <w:tc>
                <w:tcPr>
                  <w:tcW w:w="1972" w:type="dxa"/>
                  <w:vAlign w:val="center"/>
                </w:tcPr>
                <w:p w:rsidR="00B66873" w:rsidRPr="001D33B5" w:rsidRDefault="00B66873">
                  <w:pPr>
                    <w:jc w:val="center"/>
                    <w:rPr>
                      <w:rFonts w:ascii="標楷體" w:eastAsia="標楷體" w:hAnsi="標楷體"/>
                      <w:sz w:val="27"/>
                    </w:rPr>
                  </w:pPr>
                </w:p>
              </w:tc>
              <w:tc>
                <w:tcPr>
                  <w:tcW w:w="1628" w:type="dxa"/>
                  <w:vAlign w:val="center"/>
                </w:tcPr>
                <w:p w:rsidR="00B66873" w:rsidRPr="001D33B5" w:rsidRDefault="00341998">
                  <w:pPr>
                    <w:jc w:val="center"/>
                    <w:rPr>
                      <w:rFonts w:ascii="標楷體" w:eastAsia="標楷體" w:hAnsi="標楷體"/>
                      <w:sz w:val="27"/>
                    </w:rPr>
                  </w:pPr>
                  <w:r>
                    <w:rPr>
                      <w:rFonts w:ascii="標楷體" w:eastAsia="標楷體" w:hAnsi="標楷體" w:hint="eastAsia"/>
                      <w:sz w:val="27"/>
                    </w:rPr>
                    <w:t>19</w:t>
                  </w:r>
                </w:p>
              </w:tc>
            </w:tr>
            <w:tr w:rsidR="00B66873" w:rsidRPr="001D33B5" w:rsidTr="000A5D0A">
              <w:trPr>
                <w:trHeight w:val="997"/>
              </w:trPr>
              <w:tc>
                <w:tcPr>
                  <w:tcW w:w="1309" w:type="dxa"/>
                  <w:vAlign w:val="center"/>
                </w:tcPr>
                <w:p w:rsidR="00B66873" w:rsidRPr="001D33B5" w:rsidRDefault="00B66873">
                  <w:pPr>
                    <w:rPr>
                      <w:rFonts w:ascii="標楷體" w:eastAsia="標楷體" w:hAnsi="標楷體"/>
                      <w:sz w:val="27"/>
                    </w:rPr>
                  </w:pPr>
                </w:p>
              </w:tc>
              <w:tc>
                <w:tcPr>
                  <w:tcW w:w="1680" w:type="dxa"/>
                  <w:vAlign w:val="center"/>
                </w:tcPr>
                <w:p w:rsidR="00B66873" w:rsidRPr="001D33B5" w:rsidRDefault="00B66873">
                  <w:pPr>
                    <w:jc w:val="center"/>
                    <w:rPr>
                      <w:rFonts w:ascii="標楷體" w:eastAsia="標楷體" w:hAnsi="標楷體"/>
                      <w:sz w:val="27"/>
                    </w:rPr>
                  </w:pPr>
                </w:p>
              </w:tc>
              <w:tc>
                <w:tcPr>
                  <w:tcW w:w="2040" w:type="dxa"/>
                  <w:vAlign w:val="center"/>
                </w:tcPr>
                <w:p w:rsidR="00B66873" w:rsidRPr="001D33B5" w:rsidRDefault="00B66873">
                  <w:pPr>
                    <w:jc w:val="center"/>
                    <w:rPr>
                      <w:rFonts w:ascii="標楷體" w:eastAsia="標楷體" w:hAnsi="標楷體"/>
                      <w:sz w:val="27"/>
                    </w:rPr>
                  </w:pPr>
                </w:p>
              </w:tc>
              <w:tc>
                <w:tcPr>
                  <w:tcW w:w="1972" w:type="dxa"/>
                  <w:vAlign w:val="center"/>
                </w:tcPr>
                <w:p w:rsidR="00B66873" w:rsidRPr="001D33B5" w:rsidRDefault="00B66873">
                  <w:pPr>
                    <w:jc w:val="center"/>
                    <w:rPr>
                      <w:rFonts w:ascii="標楷體" w:eastAsia="標楷體" w:hAnsi="標楷體"/>
                      <w:sz w:val="27"/>
                    </w:rPr>
                  </w:pPr>
                </w:p>
              </w:tc>
              <w:tc>
                <w:tcPr>
                  <w:tcW w:w="1628" w:type="dxa"/>
                  <w:vAlign w:val="center"/>
                </w:tcPr>
                <w:p w:rsidR="00B66873" w:rsidRPr="001D33B5" w:rsidRDefault="00B66873">
                  <w:pPr>
                    <w:jc w:val="center"/>
                    <w:rPr>
                      <w:rFonts w:ascii="標楷體" w:eastAsia="標楷體" w:hAnsi="標楷體"/>
                      <w:sz w:val="27"/>
                    </w:rPr>
                  </w:pPr>
                </w:p>
              </w:tc>
            </w:tr>
            <w:tr w:rsidR="00B66873" w:rsidRPr="001D33B5" w:rsidTr="000A5D0A">
              <w:trPr>
                <w:trHeight w:val="997"/>
              </w:trPr>
              <w:tc>
                <w:tcPr>
                  <w:tcW w:w="1309" w:type="dxa"/>
                  <w:vAlign w:val="center"/>
                </w:tcPr>
                <w:p w:rsidR="00B66873" w:rsidRPr="001D33B5" w:rsidRDefault="00B66873">
                  <w:pPr>
                    <w:rPr>
                      <w:rFonts w:ascii="標楷體" w:eastAsia="標楷體" w:hAnsi="標楷體"/>
                      <w:sz w:val="27"/>
                    </w:rPr>
                  </w:pPr>
                </w:p>
              </w:tc>
              <w:tc>
                <w:tcPr>
                  <w:tcW w:w="1680" w:type="dxa"/>
                  <w:vAlign w:val="center"/>
                </w:tcPr>
                <w:p w:rsidR="00B66873" w:rsidRPr="001D33B5" w:rsidRDefault="00B66873">
                  <w:pPr>
                    <w:jc w:val="center"/>
                    <w:rPr>
                      <w:rFonts w:ascii="標楷體" w:eastAsia="標楷體" w:hAnsi="標楷體"/>
                      <w:sz w:val="27"/>
                    </w:rPr>
                  </w:pPr>
                </w:p>
              </w:tc>
              <w:tc>
                <w:tcPr>
                  <w:tcW w:w="2040" w:type="dxa"/>
                  <w:vAlign w:val="center"/>
                </w:tcPr>
                <w:p w:rsidR="00B66873" w:rsidRPr="001D33B5" w:rsidRDefault="00B66873">
                  <w:pPr>
                    <w:jc w:val="center"/>
                    <w:rPr>
                      <w:rFonts w:ascii="標楷體" w:eastAsia="標楷體" w:hAnsi="標楷體"/>
                      <w:sz w:val="27"/>
                    </w:rPr>
                  </w:pPr>
                </w:p>
              </w:tc>
              <w:tc>
                <w:tcPr>
                  <w:tcW w:w="1972" w:type="dxa"/>
                  <w:vAlign w:val="center"/>
                </w:tcPr>
                <w:p w:rsidR="00B66873" w:rsidRPr="001D33B5" w:rsidRDefault="00B66873">
                  <w:pPr>
                    <w:jc w:val="center"/>
                    <w:rPr>
                      <w:rFonts w:ascii="標楷體" w:eastAsia="標楷體" w:hAnsi="標楷體"/>
                      <w:sz w:val="27"/>
                    </w:rPr>
                  </w:pPr>
                </w:p>
              </w:tc>
              <w:tc>
                <w:tcPr>
                  <w:tcW w:w="1628" w:type="dxa"/>
                  <w:vAlign w:val="center"/>
                </w:tcPr>
                <w:p w:rsidR="00B66873" w:rsidRPr="001D33B5" w:rsidRDefault="00B66873">
                  <w:pPr>
                    <w:jc w:val="center"/>
                    <w:rPr>
                      <w:rFonts w:ascii="標楷體" w:eastAsia="標楷體" w:hAnsi="標楷體"/>
                      <w:sz w:val="27"/>
                    </w:rPr>
                  </w:pPr>
                </w:p>
              </w:tc>
            </w:tr>
            <w:tr w:rsidR="00B66873" w:rsidRPr="001D33B5" w:rsidTr="000A5D0A">
              <w:trPr>
                <w:trHeight w:val="997"/>
              </w:trPr>
              <w:tc>
                <w:tcPr>
                  <w:tcW w:w="1309" w:type="dxa"/>
                  <w:vAlign w:val="center"/>
                </w:tcPr>
                <w:p w:rsidR="00B66873" w:rsidRPr="001D33B5" w:rsidRDefault="00B66873">
                  <w:pPr>
                    <w:rPr>
                      <w:rFonts w:ascii="標楷體" w:eastAsia="標楷體" w:hAnsi="標楷體"/>
                      <w:sz w:val="27"/>
                    </w:rPr>
                  </w:pPr>
                </w:p>
              </w:tc>
              <w:tc>
                <w:tcPr>
                  <w:tcW w:w="1680" w:type="dxa"/>
                  <w:vAlign w:val="center"/>
                </w:tcPr>
                <w:p w:rsidR="00B66873" w:rsidRPr="001D33B5" w:rsidRDefault="00B66873">
                  <w:pPr>
                    <w:jc w:val="center"/>
                    <w:rPr>
                      <w:rFonts w:ascii="標楷體" w:eastAsia="標楷體" w:hAnsi="標楷體"/>
                      <w:sz w:val="27"/>
                    </w:rPr>
                  </w:pPr>
                </w:p>
              </w:tc>
              <w:tc>
                <w:tcPr>
                  <w:tcW w:w="2040" w:type="dxa"/>
                  <w:vAlign w:val="center"/>
                </w:tcPr>
                <w:p w:rsidR="00B66873" w:rsidRPr="001D33B5" w:rsidRDefault="00B66873">
                  <w:pPr>
                    <w:jc w:val="center"/>
                    <w:rPr>
                      <w:rFonts w:ascii="標楷體" w:eastAsia="標楷體" w:hAnsi="標楷體"/>
                      <w:sz w:val="27"/>
                    </w:rPr>
                  </w:pPr>
                </w:p>
              </w:tc>
              <w:tc>
                <w:tcPr>
                  <w:tcW w:w="1972" w:type="dxa"/>
                  <w:vAlign w:val="center"/>
                </w:tcPr>
                <w:p w:rsidR="00B66873" w:rsidRPr="001D33B5" w:rsidRDefault="00B66873">
                  <w:pPr>
                    <w:jc w:val="center"/>
                    <w:rPr>
                      <w:rFonts w:ascii="標楷體" w:eastAsia="標楷體" w:hAnsi="標楷體"/>
                      <w:sz w:val="27"/>
                    </w:rPr>
                  </w:pPr>
                </w:p>
              </w:tc>
              <w:tc>
                <w:tcPr>
                  <w:tcW w:w="1628" w:type="dxa"/>
                  <w:vAlign w:val="center"/>
                </w:tcPr>
                <w:p w:rsidR="00B66873" w:rsidRPr="001D33B5" w:rsidRDefault="00B66873">
                  <w:pPr>
                    <w:jc w:val="center"/>
                    <w:rPr>
                      <w:rFonts w:ascii="標楷體" w:eastAsia="標楷體" w:hAnsi="標楷體"/>
                      <w:sz w:val="27"/>
                    </w:rPr>
                  </w:pPr>
                </w:p>
              </w:tc>
            </w:tr>
            <w:tr w:rsidR="00B66873" w:rsidRPr="001D33B5" w:rsidTr="000A5D0A">
              <w:trPr>
                <w:trHeight w:val="997"/>
              </w:trPr>
              <w:tc>
                <w:tcPr>
                  <w:tcW w:w="1309" w:type="dxa"/>
                  <w:vAlign w:val="center"/>
                </w:tcPr>
                <w:p w:rsidR="00B66873" w:rsidRPr="001D33B5" w:rsidRDefault="00B66873">
                  <w:pPr>
                    <w:rPr>
                      <w:rFonts w:ascii="標楷體" w:eastAsia="標楷體" w:hAnsi="標楷體"/>
                      <w:sz w:val="27"/>
                    </w:rPr>
                  </w:pPr>
                </w:p>
              </w:tc>
              <w:tc>
                <w:tcPr>
                  <w:tcW w:w="1680" w:type="dxa"/>
                  <w:vAlign w:val="center"/>
                </w:tcPr>
                <w:p w:rsidR="00B66873" w:rsidRPr="001D33B5" w:rsidRDefault="00B66873">
                  <w:pPr>
                    <w:jc w:val="center"/>
                    <w:rPr>
                      <w:rFonts w:ascii="標楷體" w:eastAsia="標楷體" w:hAnsi="標楷體"/>
                      <w:sz w:val="27"/>
                    </w:rPr>
                  </w:pPr>
                </w:p>
              </w:tc>
              <w:tc>
                <w:tcPr>
                  <w:tcW w:w="2040" w:type="dxa"/>
                  <w:vAlign w:val="center"/>
                </w:tcPr>
                <w:p w:rsidR="00B66873" w:rsidRPr="001D33B5" w:rsidRDefault="00B66873">
                  <w:pPr>
                    <w:jc w:val="center"/>
                    <w:rPr>
                      <w:rFonts w:ascii="標楷體" w:eastAsia="標楷體" w:hAnsi="標楷體"/>
                      <w:sz w:val="27"/>
                    </w:rPr>
                  </w:pPr>
                </w:p>
              </w:tc>
              <w:tc>
                <w:tcPr>
                  <w:tcW w:w="1972" w:type="dxa"/>
                  <w:vAlign w:val="center"/>
                </w:tcPr>
                <w:p w:rsidR="00B66873" w:rsidRPr="001D33B5" w:rsidRDefault="00B66873">
                  <w:pPr>
                    <w:jc w:val="center"/>
                    <w:rPr>
                      <w:rFonts w:ascii="標楷體" w:eastAsia="標楷體" w:hAnsi="標楷體"/>
                      <w:sz w:val="27"/>
                    </w:rPr>
                  </w:pPr>
                </w:p>
              </w:tc>
              <w:tc>
                <w:tcPr>
                  <w:tcW w:w="1628" w:type="dxa"/>
                  <w:vAlign w:val="center"/>
                </w:tcPr>
                <w:p w:rsidR="00B66873" w:rsidRPr="001D33B5" w:rsidRDefault="00B66873">
                  <w:pPr>
                    <w:jc w:val="center"/>
                    <w:rPr>
                      <w:rFonts w:ascii="標楷體" w:eastAsia="標楷體" w:hAnsi="標楷體"/>
                      <w:sz w:val="27"/>
                    </w:rPr>
                  </w:pPr>
                </w:p>
              </w:tc>
            </w:tr>
            <w:tr w:rsidR="00B66873" w:rsidRPr="001D33B5" w:rsidTr="000A5D0A">
              <w:trPr>
                <w:trHeight w:val="997"/>
              </w:trPr>
              <w:tc>
                <w:tcPr>
                  <w:tcW w:w="1309" w:type="dxa"/>
                </w:tcPr>
                <w:p w:rsidR="00B66873" w:rsidRPr="001D33B5" w:rsidRDefault="00B66873">
                  <w:pPr>
                    <w:jc w:val="center"/>
                    <w:rPr>
                      <w:rFonts w:ascii="標楷體" w:eastAsia="標楷體" w:hAnsi="標楷體"/>
                      <w:sz w:val="27"/>
                    </w:rPr>
                  </w:pPr>
                </w:p>
              </w:tc>
              <w:tc>
                <w:tcPr>
                  <w:tcW w:w="1680" w:type="dxa"/>
                </w:tcPr>
                <w:p w:rsidR="00B66873" w:rsidRPr="001D33B5" w:rsidRDefault="00B66873">
                  <w:pPr>
                    <w:jc w:val="center"/>
                    <w:rPr>
                      <w:rFonts w:ascii="標楷體" w:eastAsia="標楷體" w:hAnsi="標楷體"/>
                      <w:sz w:val="27"/>
                    </w:rPr>
                  </w:pPr>
                </w:p>
              </w:tc>
              <w:tc>
                <w:tcPr>
                  <w:tcW w:w="2040" w:type="dxa"/>
                </w:tcPr>
                <w:p w:rsidR="00B66873" w:rsidRPr="001D33B5" w:rsidRDefault="00B66873">
                  <w:pPr>
                    <w:jc w:val="center"/>
                    <w:rPr>
                      <w:rFonts w:ascii="標楷體" w:eastAsia="標楷體" w:hAnsi="標楷體"/>
                      <w:sz w:val="27"/>
                    </w:rPr>
                  </w:pPr>
                </w:p>
              </w:tc>
              <w:tc>
                <w:tcPr>
                  <w:tcW w:w="1972" w:type="dxa"/>
                </w:tcPr>
                <w:p w:rsidR="00B66873" w:rsidRPr="001D33B5" w:rsidRDefault="00B66873">
                  <w:pPr>
                    <w:jc w:val="center"/>
                    <w:rPr>
                      <w:rFonts w:ascii="標楷體" w:eastAsia="標楷體" w:hAnsi="標楷體"/>
                      <w:sz w:val="27"/>
                    </w:rPr>
                  </w:pPr>
                </w:p>
              </w:tc>
              <w:tc>
                <w:tcPr>
                  <w:tcW w:w="1628" w:type="dxa"/>
                </w:tcPr>
                <w:p w:rsidR="00B66873" w:rsidRPr="001D33B5" w:rsidRDefault="00B66873">
                  <w:pPr>
                    <w:jc w:val="center"/>
                    <w:rPr>
                      <w:rFonts w:ascii="標楷體" w:eastAsia="標楷體" w:hAnsi="標楷體"/>
                      <w:sz w:val="27"/>
                    </w:rPr>
                  </w:pPr>
                </w:p>
              </w:tc>
            </w:tr>
            <w:tr w:rsidR="00B66873" w:rsidRPr="001D33B5" w:rsidTr="000A5D0A">
              <w:trPr>
                <w:trHeight w:val="997"/>
              </w:trPr>
              <w:tc>
                <w:tcPr>
                  <w:tcW w:w="1309" w:type="dxa"/>
                </w:tcPr>
                <w:p w:rsidR="00B66873" w:rsidRPr="001D33B5" w:rsidRDefault="00B66873">
                  <w:pPr>
                    <w:jc w:val="center"/>
                    <w:rPr>
                      <w:rFonts w:ascii="標楷體" w:eastAsia="標楷體" w:hAnsi="標楷體"/>
                      <w:sz w:val="27"/>
                    </w:rPr>
                  </w:pPr>
                </w:p>
              </w:tc>
              <w:tc>
                <w:tcPr>
                  <w:tcW w:w="1680" w:type="dxa"/>
                </w:tcPr>
                <w:p w:rsidR="00B66873" w:rsidRPr="001D33B5" w:rsidRDefault="00B66873">
                  <w:pPr>
                    <w:jc w:val="center"/>
                    <w:rPr>
                      <w:rFonts w:ascii="標楷體" w:eastAsia="標楷體" w:hAnsi="標楷體"/>
                      <w:sz w:val="27"/>
                    </w:rPr>
                  </w:pPr>
                </w:p>
              </w:tc>
              <w:tc>
                <w:tcPr>
                  <w:tcW w:w="2040" w:type="dxa"/>
                </w:tcPr>
                <w:p w:rsidR="00B66873" w:rsidRPr="001D33B5" w:rsidRDefault="00B66873">
                  <w:pPr>
                    <w:jc w:val="center"/>
                    <w:rPr>
                      <w:rFonts w:ascii="標楷體" w:eastAsia="標楷體" w:hAnsi="標楷體"/>
                      <w:sz w:val="27"/>
                    </w:rPr>
                  </w:pPr>
                </w:p>
              </w:tc>
              <w:tc>
                <w:tcPr>
                  <w:tcW w:w="1972" w:type="dxa"/>
                </w:tcPr>
                <w:p w:rsidR="00B66873" w:rsidRPr="001D33B5" w:rsidRDefault="00B66873">
                  <w:pPr>
                    <w:jc w:val="center"/>
                    <w:rPr>
                      <w:rFonts w:ascii="標楷體" w:eastAsia="標楷體" w:hAnsi="標楷體"/>
                      <w:sz w:val="27"/>
                    </w:rPr>
                  </w:pPr>
                </w:p>
              </w:tc>
              <w:tc>
                <w:tcPr>
                  <w:tcW w:w="1628" w:type="dxa"/>
                </w:tcPr>
                <w:p w:rsidR="00B66873" w:rsidRPr="001D33B5" w:rsidRDefault="00B66873">
                  <w:pPr>
                    <w:jc w:val="center"/>
                    <w:rPr>
                      <w:rFonts w:ascii="標楷體" w:eastAsia="標楷體" w:hAnsi="標楷體"/>
                      <w:sz w:val="27"/>
                    </w:rPr>
                  </w:pPr>
                </w:p>
              </w:tc>
            </w:tr>
            <w:tr w:rsidR="00B66873" w:rsidRPr="001D33B5" w:rsidTr="000A5D0A">
              <w:trPr>
                <w:trHeight w:val="997"/>
              </w:trPr>
              <w:tc>
                <w:tcPr>
                  <w:tcW w:w="1309" w:type="dxa"/>
                </w:tcPr>
                <w:p w:rsidR="00B66873" w:rsidRPr="001D33B5" w:rsidRDefault="00B66873">
                  <w:pPr>
                    <w:jc w:val="center"/>
                    <w:rPr>
                      <w:rFonts w:ascii="標楷體" w:eastAsia="標楷體" w:hAnsi="標楷體"/>
                      <w:sz w:val="27"/>
                    </w:rPr>
                  </w:pPr>
                </w:p>
              </w:tc>
              <w:tc>
                <w:tcPr>
                  <w:tcW w:w="1680" w:type="dxa"/>
                </w:tcPr>
                <w:p w:rsidR="00B66873" w:rsidRPr="001D33B5" w:rsidRDefault="00B66873">
                  <w:pPr>
                    <w:jc w:val="center"/>
                    <w:rPr>
                      <w:rFonts w:ascii="標楷體" w:eastAsia="標楷體" w:hAnsi="標楷體"/>
                      <w:sz w:val="27"/>
                    </w:rPr>
                  </w:pPr>
                </w:p>
              </w:tc>
              <w:tc>
                <w:tcPr>
                  <w:tcW w:w="2040" w:type="dxa"/>
                </w:tcPr>
                <w:p w:rsidR="00B66873" w:rsidRPr="001D33B5" w:rsidRDefault="00B66873">
                  <w:pPr>
                    <w:jc w:val="center"/>
                    <w:rPr>
                      <w:rFonts w:ascii="標楷體" w:eastAsia="標楷體" w:hAnsi="標楷體"/>
                      <w:sz w:val="27"/>
                    </w:rPr>
                  </w:pPr>
                </w:p>
              </w:tc>
              <w:tc>
                <w:tcPr>
                  <w:tcW w:w="1972" w:type="dxa"/>
                </w:tcPr>
                <w:p w:rsidR="00B66873" w:rsidRPr="001D33B5" w:rsidRDefault="00B66873">
                  <w:pPr>
                    <w:jc w:val="center"/>
                    <w:rPr>
                      <w:rFonts w:ascii="標楷體" w:eastAsia="標楷體" w:hAnsi="標楷體"/>
                      <w:sz w:val="27"/>
                    </w:rPr>
                  </w:pPr>
                </w:p>
              </w:tc>
              <w:tc>
                <w:tcPr>
                  <w:tcW w:w="1628" w:type="dxa"/>
                </w:tcPr>
                <w:p w:rsidR="00B66873" w:rsidRPr="001D33B5" w:rsidRDefault="00B66873">
                  <w:pPr>
                    <w:jc w:val="center"/>
                    <w:rPr>
                      <w:rFonts w:ascii="標楷體" w:eastAsia="標楷體" w:hAnsi="標楷體"/>
                      <w:sz w:val="27"/>
                    </w:rPr>
                  </w:pPr>
                </w:p>
              </w:tc>
            </w:tr>
            <w:tr w:rsidR="00B66873" w:rsidRPr="001D33B5" w:rsidTr="000A5D0A">
              <w:trPr>
                <w:trHeight w:val="997"/>
              </w:trPr>
              <w:tc>
                <w:tcPr>
                  <w:tcW w:w="1309" w:type="dxa"/>
                </w:tcPr>
                <w:p w:rsidR="00B66873" w:rsidRPr="001D33B5" w:rsidRDefault="00B66873">
                  <w:pPr>
                    <w:jc w:val="center"/>
                    <w:rPr>
                      <w:rFonts w:ascii="標楷體" w:eastAsia="標楷體" w:hAnsi="標楷體"/>
                      <w:sz w:val="27"/>
                    </w:rPr>
                  </w:pPr>
                </w:p>
              </w:tc>
              <w:tc>
                <w:tcPr>
                  <w:tcW w:w="1680" w:type="dxa"/>
                </w:tcPr>
                <w:p w:rsidR="00B66873" w:rsidRPr="001D33B5" w:rsidRDefault="00B66873">
                  <w:pPr>
                    <w:jc w:val="center"/>
                    <w:rPr>
                      <w:rFonts w:ascii="標楷體" w:eastAsia="標楷體" w:hAnsi="標楷體"/>
                      <w:sz w:val="27"/>
                    </w:rPr>
                  </w:pPr>
                </w:p>
              </w:tc>
              <w:tc>
                <w:tcPr>
                  <w:tcW w:w="2040" w:type="dxa"/>
                </w:tcPr>
                <w:p w:rsidR="00B66873" w:rsidRPr="001D33B5" w:rsidRDefault="00B66873">
                  <w:pPr>
                    <w:jc w:val="center"/>
                    <w:rPr>
                      <w:rFonts w:ascii="標楷體" w:eastAsia="標楷體" w:hAnsi="標楷體"/>
                      <w:sz w:val="27"/>
                    </w:rPr>
                  </w:pPr>
                </w:p>
              </w:tc>
              <w:tc>
                <w:tcPr>
                  <w:tcW w:w="1972" w:type="dxa"/>
                </w:tcPr>
                <w:p w:rsidR="00B66873" w:rsidRPr="001D33B5" w:rsidRDefault="00B66873">
                  <w:pPr>
                    <w:jc w:val="center"/>
                    <w:rPr>
                      <w:rFonts w:ascii="標楷體" w:eastAsia="標楷體" w:hAnsi="標楷體"/>
                      <w:sz w:val="27"/>
                    </w:rPr>
                  </w:pPr>
                </w:p>
              </w:tc>
              <w:tc>
                <w:tcPr>
                  <w:tcW w:w="1628" w:type="dxa"/>
                </w:tcPr>
                <w:p w:rsidR="00B66873" w:rsidRPr="001D33B5" w:rsidRDefault="00B66873">
                  <w:pPr>
                    <w:jc w:val="center"/>
                    <w:rPr>
                      <w:rFonts w:ascii="標楷體" w:eastAsia="標楷體" w:hAnsi="標楷體"/>
                      <w:sz w:val="27"/>
                    </w:rPr>
                  </w:pPr>
                </w:p>
              </w:tc>
            </w:tr>
            <w:tr w:rsidR="00B66873" w:rsidRPr="001D33B5" w:rsidTr="000A5D0A">
              <w:trPr>
                <w:trHeight w:val="997"/>
              </w:trPr>
              <w:tc>
                <w:tcPr>
                  <w:tcW w:w="1309" w:type="dxa"/>
                </w:tcPr>
                <w:p w:rsidR="00B66873" w:rsidRPr="001D33B5" w:rsidRDefault="00B66873">
                  <w:pPr>
                    <w:jc w:val="center"/>
                    <w:rPr>
                      <w:rFonts w:ascii="標楷體" w:eastAsia="標楷體" w:hAnsi="標楷體"/>
                      <w:sz w:val="27"/>
                    </w:rPr>
                  </w:pPr>
                </w:p>
              </w:tc>
              <w:tc>
                <w:tcPr>
                  <w:tcW w:w="1680" w:type="dxa"/>
                </w:tcPr>
                <w:p w:rsidR="00B66873" w:rsidRPr="001D33B5" w:rsidRDefault="00B66873">
                  <w:pPr>
                    <w:jc w:val="center"/>
                    <w:rPr>
                      <w:rFonts w:ascii="標楷體" w:eastAsia="標楷體" w:hAnsi="標楷體"/>
                      <w:sz w:val="27"/>
                    </w:rPr>
                  </w:pPr>
                </w:p>
              </w:tc>
              <w:tc>
                <w:tcPr>
                  <w:tcW w:w="2040" w:type="dxa"/>
                </w:tcPr>
                <w:p w:rsidR="00B66873" w:rsidRPr="001D33B5" w:rsidRDefault="00B66873">
                  <w:pPr>
                    <w:jc w:val="center"/>
                    <w:rPr>
                      <w:rFonts w:ascii="標楷體" w:eastAsia="標楷體" w:hAnsi="標楷體"/>
                      <w:sz w:val="27"/>
                    </w:rPr>
                  </w:pPr>
                </w:p>
              </w:tc>
              <w:tc>
                <w:tcPr>
                  <w:tcW w:w="1972" w:type="dxa"/>
                </w:tcPr>
                <w:p w:rsidR="00B66873" w:rsidRPr="001D33B5" w:rsidRDefault="00B66873">
                  <w:pPr>
                    <w:jc w:val="center"/>
                    <w:rPr>
                      <w:rFonts w:ascii="標楷體" w:eastAsia="標楷體" w:hAnsi="標楷體"/>
                      <w:sz w:val="27"/>
                    </w:rPr>
                  </w:pPr>
                </w:p>
              </w:tc>
              <w:tc>
                <w:tcPr>
                  <w:tcW w:w="1628" w:type="dxa"/>
                </w:tcPr>
                <w:p w:rsidR="00B66873" w:rsidRPr="001D33B5" w:rsidRDefault="00B66873">
                  <w:pPr>
                    <w:jc w:val="center"/>
                    <w:rPr>
                      <w:rFonts w:ascii="標楷體" w:eastAsia="標楷體" w:hAnsi="標楷體"/>
                      <w:sz w:val="27"/>
                    </w:rPr>
                  </w:pPr>
                </w:p>
              </w:tc>
            </w:tr>
            <w:tr w:rsidR="00B66873" w:rsidRPr="001D33B5" w:rsidTr="000A5D0A">
              <w:trPr>
                <w:trHeight w:val="997"/>
              </w:trPr>
              <w:tc>
                <w:tcPr>
                  <w:tcW w:w="1309" w:type="dxa"/>
                  <w:vAlign w:val="center"/>
                </w:tcPr>
                <w:p w:rsidR="00B66873" w:rsidRPr="001D33B5" w:rsidRDefault="00B66873" w:rsidP="003E6C61">
                  <w:pPr>
                    <w:jc w:val="center"/>
                    <w:rPr>
                      <w:rFonts w:ascii="標楷體" w:eastAsia="標楷體" w:hAnsi="標楷體"/>
                      <w:sz w:val="27"/>
                    </w:rPr>
                  </w:pPr>
                </w:p>
              </w:tc>
              <w:tc>
                <w:tcPr>
                  <w:tcW w:w="1680" w:type="dxa"/>
                  <w:vAlign w:val="center"/>
                </w:tcPr>
                <w:p w:rsidR="00B66873" w:rsidRPr="001D33B5" w:rsidRDefault="00B66873" w:rsidP="003E6C61">
                  <w:pPr>
                    <w:jc w:val="center"/>
                    <w:rPr>
                      <w:rFonts w:ascii="標楷體" w:eastAsia="標楷體" w:hAnsi="標楷體"/>
                      <w:sz w:val="27"/>
                    </w:rPr>
                  </w:pPr>
                </w:p>
              </w:tc>
              <w:tc>
                <w:tcPr>
                  <w:tcW w:w="2040" w:type="dxa"/>
                  <w:vAlign w:val="center"/>
                </w:tcPr>
                <w:p w:rsidR="00B66873" w:rsidRPr="001D33B5" w:rsidRDefault="00B66873" w:rsidP="003E6C61">
                  <w:pPr>
                    <w:jc w:val="center"/>
                    <w:rPr>
                      <w:rFonts w:ascii="標楷體" w:eastAsia="標楷體" w:hAnsi="標楷體"/>
                      <w:sz w:val="27"/>
                    </w:rPr>
                  </w:pPr>
                </w:p>
              </w:tc>
              <w:tc>
                <w:tcPr>
                  <w:tcW w:w="1972" w:type="dxa"/>
                  <w:vAlign w:val="center"/>
                </w:tcPr>
                <w:p w:rsidR="00B66873" w:rsidRPr="001D33B5" w:rsidRDefault="00B66873" w:rsidP="003E6C61">
                  <w:pPr>
                    <w:jc w:val="center"/>
                    <w:rPr>
                      <w:rFonts w:ascii="標楷體" w:eastAsia="標楷體" w:hAnsi="標楷體"/>
                      <w:sz w:val="27"/>
                    </w:rPr>
                  </w:pPr>
                </w:p>
              </w:tc>
              <w:tc>
                <w:tcPr>
                  <w:tcW w:w="1628" w:type="dxa"/>
                  <w:vAlign w:val="center"/>
                </w:tcPr>
                <w:p w:rsidR="00B66873" w:rsidRPr="001D33B5" w:rsidRDefault="00B66873" w:rsidP="003E6C61">
                  <w:pPr>
                    <w:jc w:val="center"/>
                    <w:rPr>
                      <w:rFonts w:ascii="標楷體" w:eastAsia="標楷體" w:hAnsi="標楷體"/>
                      <w:sz w:val="27"/>
                    </w:rPr>
                  </w:pPr>
                </w:p>
              </w:tc>
            </w:tr>
          </w:tbl>
          <w:p w:rsidR="00B66873" w:rsidRPr="001D33B5" w:rsidRDefault="00B66873">
            <w:pPr>
              <w:jc w:val="center"/>
              <w:rPr>
                <w:rFonts w:ascii="標楷體" w:eastAsia="標楷體" w:hAnsi="標楷體"/>
                <w:sz w:val="27"/>
              </w:rPr>
            </w:pPr>
          </w:p>
        </w:tc>
      </w:tr>
      <w:tr w:rsidR="00B66873" w:rsidRPr="001D33B5" w:rsidTr="001061F7">
        <w:tblPrEx>
          <w:tblCellMar>
            <w:left w:w="28" w:type="dxa"/>
            <w:right w:w="28" w:type="dxa"/>
          </w:tblCellMar>
        </w:tblPrEx>
        <w:trPr>
          <w:trHeight w:val="13231"/>
        </w:trPr>
        <w:tc>
          <w:tcPr>
            <w:tcW w:w="5000" w:type="pct"/>
            <w:gridSpan w:val="4"/>
          </w:tcPr>
          <w:p w:rsidR="00B66873" w:rsidRPr="001D33B5" w:rsidRDefault="00B66873" w:rsidP="00E74516">
            <w:pPr>
              <w:spacing w:line="420" w:lineRule="exact"/>
              <w:ind w:rightChars="-589" w:right="-1414"/>
              <w:jc w:val="both"/>
              <w:rPr>
                <w:rFonts w:ascii="標楷體" w:eastAsia="標楷體" w:hAnsi="標楷體"/>
                <w:bCs/>
                <w:sz w:val="28"/>
                <w:u w:val="single" w:color="FFFFFF"/>
              </w:rPr>
            </w:pPr>
            <w:r>
              <w:rPr>
                <w:rFonts w:ascii="標楷體" w:eastAsia="標楷體" w:hAnsi="標楷體" w:hint="eastAsia"/>
                <w:bCs/>
                <w:sz w:val="28"/>
                <w:u w:val="single" w:color="FFFFFF"/>
              </w:rPr>
              <w:lastRenderedPageBreak/>
              <w:t>二</w:t>
            </w:r>
            <w:r w:rsidRPr="001D33B5">
              <w:rPr>
                <w:rFonts w:ascii="標楷體" w:eastAsia="標楷體" w:hAnsi="標楷體" w:hint="eastAsia"/>
                <w:bCs/>
                <w:sz w:val="28"/>
                <w:u w:val="single" w:color="FFFFFF"/>
              </w:rPr>
              <w:t>、本年度施政計畫重點及預算提要：</w:t>
            </w:r>
          </w:p>
          <w:p w:rsidR="00B66873" w:rsidRDefault="001D3668" w:rsidP="001D3668">
            <w:pPr>
              <w:spacing w:line="420" w:lineRule="exact"/>
              <w:ind w:right="-589"/>
              <w:jc w:val="both"/>
              <w:rPr>
                <w:rFonts w:ascii="標楷體" w:eastAsia="標楷體" w:hAnsi="標楷體"/>
                <w:kern w:val="0"/>
                <w:sz w:val="28"/>
              </w:rPr>
            </w:pPr>
            <w:r>
              <w:rPr>
                <w:rFonts w:ascii="標楷體" w:eastAsia="標楷體" w:hAnsi="標楷體" w:hint="eastAsia"/>
                <w:sz w:val="28"/>
                <w:szCs w:val="20"/>
              </w:rPr>
              <w:t xml:space="preserve"> </w:t>
            </w:r>
            <w:r w:rsidR="00B66873">
              <w:rPr>
                <w:rFonts w:ascii="標楷體" w:eastAsia="標楷體" w:hAnsi="標楷體" w:hint="eastAsia"/>
                <w:sz w:val="28"/>
                <w:szCs w:val="20"/>
              </w:rPr>
              <w:t>（一）、</w:t>
            </w:r>
            <w:r w:rsidR="00B66873" w:rsidRPr="001D33B5">
              <w:rPr>
                <w:rFonts w:ascii="標楷體" w:eastAsia="標楷體" w:hAnsi="標楷體" w:hint="eastAsia"/>
                <w:kern w:val="0"/>
                <w:sz w:val="28"/>
              </w:rPr>
              <w:t>本年度計畫重點及預期績效</w:t>
            </w:r>
            <w:r w:rsidR="00B66873">
              <w:rPr>
                <w:rFonts w:ascii="標楷體" w:eastAsia="標楷體" w:hAnsi="標楷體" w:hint="eastAsia"/>
                <w:kern w:val="0"/>
                <w:sz w:val="28"/>
              </w:rPr>
              <w:t>：</w:t>
            </w:r>
          </w:p>
          <w:p w:rsidR="00B66873" w:rsidRDefault="00B66873" w:rsidP="00B66873">
            <w:pPr>
              <w:numPr>
                <w:ilvl w:val="1"/>
                <w:numId w:val="15"/>
              </w:numPr>
              <w:spacing w:line="420" w:lineRule="exact"/>
              <w:ind w:right="-589"/>
              <w:jc w:val="both"/>
              <w:rPr>
                <w:rFonts w:ascii="標楷體" w:eastAsia="標楷體" w:hAnsi="標楷體"/>
                <w:kern w:val="0"/>
                <w:sz w:val="28"/>
              </w:rPr>
            </w:pPr>
            <w:r w:rsidRPr="0030250E">
              <w:rPr>
                <w:rFonts w:ascii="標楷體" w:eastAsia="標楷體" w:hAnsi="標楷體" w:hint="eastAsia"/>
                <w:kern w:val="0"/>
                <w:sz w:val="28"/>
              </w:rPr>
              <w:t>檢討現行政策、法規及制度，因應社會環境之變遷，</w:t>
            </w:r>
            <w:proofErr w:type="gramStart"/>
            <w:r w:rsidRPr="0030250E">
              <w:rPr>
                <w:rFonts w:ascii="標楷體" w:eastAsia="標楷體" w:hAnsi="標楷體" w:hint="eastAsia"/>
                <w:kern w:val="0"/>
                <w:sz w:val="28"/>
              </w:rPr>
              <w:t>研</w:t>
            </w:r>
            <w:proofErr w:type="gramEnd"/>
            <w:r w:rsidRPr="0030250E">
              <w:rPr>
                <w:rFonts w:ascii="標楷體" w:eastAsia="標楷體" w:hAnsi="標楷體" w:hint="eastAsia"/>
                <w:kern w:val="0"/>
                <w:sz w:val="28"/>
              </w:rPr>
              <w:t>擬</w:t>
            </w:r>
            <w:r w:rsidRPr="001938B7">
              <w:rPr>
                <w:rFonts w:ascii="標楷體" w:eastAsia="標楷體" w:hAnsi="標楷體" w:hint="eastAsia"/>
                <w:kern w:val="0"/>
                <w:sz w:val="28"/>
              </w:rPr>
              <w:t>中長期發</w:t>
            </w:r>
            <w:r w:rsidRPr="0030250E">
              <w:rPr>
                <w:rFonts w:ascii="標楷體" w:eastAsia="標楷體" w:hAnsi="標楷體" w:hint="eastAsia"/>
                <w:kern w:val="0"/>
                <w:sz w:val="28"/>
              </w:rPr>
              <w:t xml:space="preserve">期發    </w:t>
            </w:r>
            <w:r>
              <w:rPr>
                <w:rFonts w:ascii="標楷體" w:eastAsia="標楷體" w:hAnsi="標楷體" w:hint="eastAsia"/>
                <w:kern w:val="0"/>
                <w:sz w:val="28"/>
              </w:rPr>
              <w:t xml:space="preserve">                                                                                   </w:t>
            </w:r>
            <w:r w:rsidRPr="0030250E">
              <w:rPr>
                <w:rFonts w:ascii="標楷體" w:eastAsia="標楷體" w:hAnsi="標楷體" w:hint="eastAsia"/>
                <w:kern w:val="0"/>
                <w:sz w:val="28"/>
              </w:rPr>
              <w:t>展方針，以落實原住民族權益之維護及保障，提升為民服務效能，確實</w:t>
            </w:r>
            <w:proofErr w:type="gramStart"/>
            <w:r w:rsidRPr="0030250E">
              <w:rPr>
                <w:rFonts w:ascii="標楷體" w:eastAsia="標楷體" w:hAnsi="標楷體" w:hint="eastAsia"/>
                <w:kern w:val="0"/>
                <w:sz w:val="28"/>
              </w:rPr>
              <w:t>掌握民</w:t>
            </w:r>
            <w:r w:rsidR="00E74516">
              <w:rPr>
                <w:rFonts w:ascii="標楷體" w:eastAsia="標楷體" w:hAnsi="標楷體" w:hint="eastAsia"/>
                <w:kern w:val="0"/>
                <w:sz w:val="28"/>
              </w:rPr>
              <w:t>握民</w:t>
            </w:r>
            <w:r w:rsidRPr="0030250E">
              <w:rPr>
                <w:rFonts w:ascii="標楷體" w:eastAsia="標楷體" w:hAnsi="標楷體" w:hint="eastAsia"/>
                <w:kern w:val="0"/>
                <w:sz w:val="28"/>
              </w:rPr>
              <w:t>意</w:t>
            </w:r>
            <w:proofErr w:type="gramEnd"/>
            <w:r w:rsidRPr="0030250E">
              <w:rPr>
                <w:rFonts w:ascii="標楷體" w:eastAsia="標楷體" w:hAnsi="標楷體" w:hint="eastAsia"/>
                <w:kern w:val="0"/>
                <w:sz w:val="28"/>
              </w:rPr>
              <w:t>需求，促進都市原住民生活發展。</w:t>
            </w:r>
          </w:p>
          <w:p w:rsidR="00B66873" w:rsidRDefault="00B66873" w:rsidP="00B66873">
            <w:pPr>
              <w:numPr>
                <w:ilvl w:val="1"/>
                <w:numId w:val="15"/>
              </w:numPr>
              <w:spacing w:line="420" w:lineRule="exact"/>
              <w:ind w:right="-589"/>
              <w:jc w:val="both"/>
              <w:rPr>
                <w:rFonts w:ascii="標楷體" w:eastAsia="標楷體" w:hAnsi="標楷體"/>
                <w:kern w:val="0"/>
                <w:sz w:val="28"/>
              </w:rPr>
            </w:pPr>
            <w:r w:rsidRPr="001162A8">
              <w:rPr>
                <w:rFonts w:ascii="標楷體" w:eastAsia="標楷體" w:hAnsi="標楷體" w:hint="eastAsia"/>
                <w:kern w:val="0"/>
                <w:sz w:val="28"/>
              </w:rPr>
              <w:t>推動原住民族語言復育與傳承，營造族語學習環境，落實族語家庭化及</w:t>
            </w:r>
            <w:proofErr w:type="gramStart"/>
            <w:r w:rsidRPr="001162A8">
              <w:rPr>
                <w:rFonts w:ascii="標楷體" w:eastAsia="標楷體" w:hAnsi="標楷體" w:hint="eastAsia"/>
                <w:kern w:val="0"/>
                <w:sz w:val="28"/>
              </w:rPr>
              <w:t>生活</w:t>
            </w:r>
            <w:r w:rsidR="00ED1A1A">
              <w:rPr>
                <w:rFonts w:ascii="標楷體" w:eastAsia="標楷體" w:hAnsi="標楷體" w:hint="eastAsia"/>
                <w:kern w:val="0"/>
                <w:sz w:val="28"/>
              </w:rPr>
              <w:t>生活</w:t>
            </w:r>
            <w:proofErr w:type="gramEnd"/>
            <w:r w:rsidRPr="001162A8">
              <w:rPr>
                <w:rFonts w:ascii="標楷體" w:eastAsia="標楷體" w:hAnsi="標楷體" w:hint="eastAsia"/>
                <w:kern w:val="0"/>
                <w:sz w:val="28"/>
              </w:rPr>
              <w:t>化，促進原住民族語言發展。</w:t>
            </w:r>
          </w:p>
          <w:p w:rsidR="00B66873" w:rsidRDefault="00B66873" w:rsidP="00B66873">
            <w:pPr>
              <w:numPr>
                <w:ilvl w:val="1"/>
                <w:numId w:val="15"/>
              </w:numPr>
              <w:spacing w:line="420" w:lineRule="exact"/>
              <w:ind w:right="-589"/>
              <w:jc w:val="both"/>
              <w:rPr>
                <w:rFonts w:ascii="標楷體" w:eastAsia="標楷體" w:hAnsi="標楷體"/>
                <w:kern w:val="0"/>
                <w:sz w:val="28"/>
              </w:rPr>
            </w:pPr>
            <w:r w:rsidRPr="001162A8">
              <w:rPr>
                <w:rFonts w:ascii="標楷體" w:eastAsia="標楷體" w:hAnsi="標楷體" w:hint="eastAsia"/>
                <w:kern w:val="0"/>
                <w:sz w:val="28"/>
              </w:rPr>
              <w:t>營造原住民族文化學習環境，落實原住民族社會教育及</w:t>
            </w:r>
            <w:proofErr w:type="gramStart"/>
            <w:r w:rsidRPr="001162A8">
              <w:rPr>
                <w:rFonts w:ascii="標楷體" w:eastAsia="標楷體" w:hAnsi="標楷體" w:hint="eastAsia"/>
                <w:kern w:val="0"/>
                <w:sz w:val="28"/>
              </w:rPr>
              <w:t>及</w:t>
            </w:r>
            <w:proofErr w:type="gramEnd"/>
            <w:r w:rsidRPr="001162A8">
              <w:rPr>
                <w:rFonts w:ascii="標楷體" w:eastAsia="標楷體" w:hAnsi="標楷體" w:hint="eastAsia"/>
                <w:kern w:val="0"/>
                <w:sz w:val="28"/>
              </w:rPr>
              <w:t>終身學習之推廣，籌</w:t>
            </w:r>
            <w:proofErr w:type="gramStart"/>
            <w:r w:rsidR="00E74516">
              <w:rPr>
                <w:rFonts w:ascii="標楷體" w:eastAsia="標楷體" w:hAnsi="標楷體" w:hint="eastAsia"/>
                <w:kern w:val="0"/>
                <w:sz w:val="28"/>
              </w:rPr>
              <w:t>籌</w:t>
            </w:r>
            <w:proofErr w:type="gramEnd"/>
            <w:r w:rsidRPr="001162A8">
              <w:rPr>
                <w:rFonts w:ascii="標楷體" w:eastAsia="標楷體" w:hAnsi="標楷體" w:hint="eastAsia"/>
                <w:kern w:val="0"/>
                <w:sz w:val="28"/>
              </w:rPr>
              <w:t>設原住民部落社區大學專屬校舍，以促進原住民族文化之創新、人才之</w:t>
            </w:r>
            <w:proofErr w:type="gramStart"/>
            <w:r w:rsidRPr="001162A8">
              <w:rPr>
                <w:rFonts w:ascii="標楷體" w:eastAsia="標楷體" w:hAnsi="標楷體" w:hint="eastAsia"/>
                <w:kern w:val="0"/>
                <w:sz w:val="28"/>
              </w:rPr>
              <w:t>培育</w:t>
            </w:r>
            <w:r w:rsidR="00E74516">
              <w:rPr>
                <w:rFonts w:ascii="標楷體" w:eastAsia="標楷體" w:hAnsi="標楷體" w:hint="eastAsia"/>
                <w:kern w:val="0"/>
                <w:sz w:val="28"/>
              </w:rPr>
              <w:t>培育</w:t>
            </w:r>
            <w:proofErr w:type="gramEnd"/>
            <w:r w:rsidRPr="001162A8">
              <w:rPr>
                <w:rFonts w:ascii="標楷體" w:eastAsia="標楷體" w:hAnsi="標楷體" w:hint="eastAsia"/>
                <w:kern w:val="0"/>
                <w:sz w:val="28"/>
              </w:rPr>
              <w:t>及公民素質的養成，整體提升原住民社會競爭力。</w:t>
            </w:r>
          </w:p>
          <w:p w:rsidR="00B66873" w:rsidRDefault="00B66873" w:rsidP="00B66873">
            <w:pPr>
              <w:numPr>
                <w:ilvl w:val="1"/>
                <w:numId w:val="15"/>
              </w:numPr>
              <w:spacing w:line="420" w:lineRule="exact"/>
              <w:ind w:right="-589"/>
              <w:jc w:val="both"/>
              <w:rPr>
                <w:rFonts w:ascii="標楷體" w:eastAsia="標楷體" w:hAnsi="標楷體"/>
                <w:kern w:val="0"/>
                <w:sz w:val="28"/>
              </w:rPr>
            </w:pPr>
            <w:r w:rsidRPr="0030250E">
              <w:rPr>
                <w:rFonts w:ascii="標楷體" w:eastAsia="標楷體" w:hAnsi="標楷體" w:hint="eastAsia"/>
                <w:kern w:val="0"/>
                <w:sz w:val="28"/>
              </w:rPr>
              <w:t>發揚原住民族傳統文化內涵，推廣及傳承傳統祭典與音樂藝術，辦理臺灣原住</w:t>
            </w:r>
            <w:r w:rsidR="00226728">
              <w:rPr>
                <w:rFonts w:ascii="標楷體" w:eastAsia="標楷體" w:hAnsi="標楷體" w:hint="eastAsia"/>
                <w:kern w:val="0"/>
                <w:sz w:val="28"/>
              </w:rPr>
              <w:t>原住</w:t>
            </w:r>
            <w:r w:rsidRPr="0030250E">
              <w:rPr>
                <w:rFonts w:ascii="標楷體" w:eastAsia="標楷體" w:hAnsi="標楷體" w:hint="eastAsia"/>
                <w:kern w:val="0"/>
                <w:sz w:val="28"/>
              </w:rPr>
              <w:t>民族文化交流系列活動。</w:t>
            </w:r>
            <w:r w:rsidRPr="0030250E">
              <w:rPr>
                <w:rFonts w:ascii="標楷體" w:eastAsia="標楷體" w:hAnsi="標楷體" w:hint="eastAsia"/>
                <w:kern w:val="0"/>
                <w:sz w:val="28"/>
              </w:rPr>
              <w:tab/>
            </w:r>
          </w:p>
          <w:p w:rsidR="00B66873" w:rsidRDefault="00B66873" w:rsidP="00B66873">
            <w:pPr>
              <w:numPr>
                <w:ilvl w:val="1"/>
                <w:numId w:val="15"/>
              </w:numPr>
              <w:spacing w:line="420" w:lineRule="exact"/>
              <w:ind w:right="-589"/>
              <w:jc w:val="both"/>
              <w:rPr>
                <w:rFonts w:ascii="標楷體" w:eastAsia="標楷體" w:hAnsi="標楷體"/>
                <w:kern w:val="0"/>
                <w:sz w:val="28"/>
              </w:rPr>
            </w:pPr>
            <w:r w:rsidRPr="0030250E">
              <w:rPr>
                <w:rFonts w:ascii="標楷體" w:eastAsia="標楷體" w:hAnsi="標楷體" w:hint="eastAsia"/>
                <w:kern w:val="0"/>
                <w:sz w:val="28"/>
              </w:rPr>
              <w:t>加強臺灣原住民族文化知識之數位典藏，透過網際網路資訊使臺灣原住民生</w:t>
            </w:r>
            <w:r w:rsidR="00226728">
              <w:rPr>
                <w:rFonts w:ascii="標楷體" w:eastAsia="標楷體" w:hAnsi="標楷體" w:hint="eastAsia"/>
                <w:kern w:val="0"/>
                <w:sz w:val="28"/>
              </w:rPr>
              <w:t>民生</w:t>
            </w:r>
            <w:r w:rsidRPr="0030250E">
              <w:rPr>
                <w:rFonts w:ascii="標楷體" w:eastAsia="標楷體" w:hAnsi="標楷體" w:hint="eastAsia"/>
                <w:kern w:val="0"/>
                <w:sz w:val="28"/>
              </w:rPr>
              <w:t>活、語言、經驗及智慧得以再現及活動。</w:t>
            </w:r>
            <w:r w:rsidRPr="0030250E">
              <w:rPr>
                <w:rFonts w:ascii="標楷體" w:eastAsia="標楷體" w:hAnsi="標楷體" w:hint="eastAsia"/>
                <w:kern w:val="0"/>
                <w:sz w:val="28"/>
              </w:rPr>
              <w:tab/>
            </w:r>
          </w:p>
          <w:p w:rsidR="00226728" w:rsidRDefault="00B66873" w:rsidP="00B66873">
            <w:pPr>
              <w:numPr>
                <w:ilvl w:val="1"/>
                <w:numId w:val="15"/>
              </w:numPr>
              <w:spacing w:line="420" w:lineRule="exact"/>
              <w:ind w:right="-589"/>
              <w:jc w:val="both"/>
              <w:rPr>
                <w:rFonts w:ascii="標楷體" w:eastAsia="標楷體" w:hAnsi="標楷體"/>
                <w:kern w:val="0"/>
                <w:sz w:val="28"/>
              </w:rPr>
            </w:pPr>
            <w:r w:rsidRPr="00226728">
              <w:rPr>
                <w:rFonts w:ascii="標楷體" w:eastAsia="標楷體" w:hAnsi="標楷體" w:hint="eastAsia"/>
                <w:kern w:val="0"/>
                <w:sz w:val="28"/>
              </w:rPr>
              <w:t>優化「原住民綜合服務中心」任務與功能，應用多媒體、舉辦主題</w:t>
            </w:r>
            <w:proofErr w:type="gramStart"/>
            <w:r w:rsidRPr="00226728">
              <w:rPr>
                <w:rFonts w:ascii="標楷體" w:eastAsia="標楷體" w:hAnsi="標楷體" w:hint="eastAsia"/>
                <w:kern w:val="0"/>
                <w:sz w:val="28"/>
              </w:rPr>
              <w:t>特</w:t>
            </w:r>
            <w:proofErr w:type="gramEnd"/>
            <w:r w:rsidRPr="00226728">
              <w:rPr>
                <w:rFonts w:ascii="標楷體" w:eastAsia="標楷體" w:hAnsi="標楷體" w:hint="eastAsia"/>
                <w:kern w:val="0"/>
                <w:sz w:val="28"/>
              </w:rPr>
              <w:t>展、更新</w:t>
            </w:r>
            <w:r w:rsidR="00226728" w:rsidRPr="00226728">
              <w:rPr>
                <w:rFonts w:ascii="標楷體" w:eastAsia="標楷體" w:hAnsi="標楷體" w:hint="eastAsia"/>
                <w:kern w:val="0"/>
                <w:sz w:val="28"/>
              </w:rPr>
              <w:t>更新</w:t>
            </w:r>
            <w:r w:rsidRPr="00226728">
              <w:rPr>
                <w:rFonts w:ascii="標楷體" w:eastAsia="標楷體" w:hAnsi="標楷體" w:hint="eastAsia"/>
                <w:kern w:val="0"/>
                <w:sz w:val="28"/>
              </w:rPr>
              <w:t>常設展區，以多元展現臺灣原住民族歷史文化及人文、</w:t>
            </w:r>
            <w:r w:rsidR="00226728" w:rsidRPr="00226728">
              <w:rPr>
                <w:rFonts w:ascii="標楷體" w:eastAsia="標楷體" w:hAnsi="標楷體" w:hint="eastAsia"/>
                <w:kern w:val="0"/>
                <w:sz w:val="28"/>
              </w:rPr>
              <w:t>及</w:t>
            </w:r>
            <w:r w:rsidR="00226728">
              <w:rPr>
                <w:rFonts w:ascii="標楷體" w:eastAsia="標楷體" w:hAnsi="標楷體" w:hint="eastAsia"/>
                <w:kern w:val="0"/>
                <w:sz w:val="28"/>
              </w:rPr>
              <w:t>人文風情。</w:t>
            </w:r>
          </w:p>
          <w:p w:rsidR="00B66873" w:rsidRPr="00226728" w:rsidRDefault="00B66873" w:rsidP="00B66873">
            <w:pPr>
              <w:numPr>
                <w:ilvl w:val="1"/>
                <w:numId w:val="15"/>
              </w:numPr>
              <w:spacing w:line="420" w:lineRule="exact"/>
              <w:ind w:right="-589"/>
              <w:jc w:val="both"/>
              <w:rPr>
                <w:rFonts w:ascii="標楷體" w:eastAsia="標楷體" w:hAnsi="標楷體"/>
                <w:kern w:val="0"/>
                <w:sz w:val="28"/>
              </w:rPr>
            </w:pPr>
            <w:r w:rsidRPr="00226728">
              <w:rPr>
                <w:rFonts w:ascii="標楷體" w:eastAsia="標楷體" w:hAnsi="標楷體" w:hint="eastAsia"/>
                <w:kern w:val="0"/>
                <w:sz w:val="28"/>
              </w:rPr>
              <w:t>落實執行「原住民族工作權保障法」，加強原住民就業服務，以保障</w:t>
            </w:r>
            <w:proofErr w:type="gramStart"/>
            <w:r w:rsidRPr="00226728">
              <w:rPr>
                <w:rFonts w:ascii="標楷體" w:eastAsia="標楷體" w:hAnsi="標楷體" w:hint="eastAsia"/>
                <w:kern w:val="0"/>
                <w:sz w:val="28"/>
              </w:rPr>
              <w:t>原住民工</w:t>
            </w:r>
            <w:r w:rsidR="00226728">
              <w:rPr>
                <w:rFonts w:ascii="標楷體" w:eastAsia="標楷體" w:hAnsi="標楷體" w:hint="eastAsia"/>
                <w:kern w:val="0"/>
                <w:sz w:val="28"/>
              </w:rPr>
              <w:t>民工</w:t>
            </w:r>
            <w:r w:rsidRPr="00226728">
              <w:rPr>
                <w:rFonts w:ascii="標楷體" w:eastAsia="標楷體" w:hAnsi="標楷體" w:hint="eastAsia"/>
                <w:kern w:val="0"/>
                <w:sz w:val="28"/>
              </w:rPr>
              <w:t>作</w:t>
            </w:r>
            <w:proofErr w:type="gramEnd"/>
            <w:r w:rsidRPr="00226728">
              <w:rPr>
                <w:rFonts w:ascii="標楷體" w:eastAsia="標楷體" w:hAnsi="標楷體" w:hint="eastAsia"/>
                <w:kern w:val="0"/>
                <w:sz w:val="28"/>
              </w:rPr>
              <w:t>權。</w:t>
            </w:r>
            <w:r w:rsidRPr="00226728">
              <w:rPr>
                <w:rFonts w:ascii="標楷體" w:eastAsia="標楷體" w:hAnsi="標楷體" w:hint="eastAsia"/>
                <w:kern w:val="0"/>
                <w:sz w:val="28"/>
              </w:rPr>
              <w:tab/>
            </w:r>
          </w:p>
          <w:p w:rsidR="00B66873" w:rsidRPr="0030250E" w:rsidRDefault="00B66873" w:rsidP="00B66873">
            <w:pPr>
              <w:numPr>
                <w:ilvl w:val="1"/>
                <w:numId w:val="15"/>
              </w:numPr>
              <w:spacing w:line="420" w:lineRule="exact"/>
              <w:ind w:right="-589"/>
              <w:jc w:val="both"/>
              <w:rPr>
                <w:rFonts w:ascii="標楷體" w:eastAsia="標楷體" w:hAnsi="標楷體"/>
                <w:kern w:val="0"/>
                <w:sz w:val="28"/>
              </w:rPr>
            </w:pPr>
            <w:r w:rsidRPr="0030250E">
              <w:rPr>
                <w:rFonts w:ascii="標楷體" w:eastAsia="標楷體" w:hAnsi="標楷體" w:hint="eastAsia"/>
                <w:kern w:val="0"/>
                <w:sz w:val="28"/>
              </w:rPr>
              <w:t>配合產業發展趨勢，輔助提供原住民事業經營管理，提供相關技術及</w:t>
            </w:r>
            <w:proofErr w:type="gramStart"/>
            <w:r w:rsidRPr="0030250E">
              <w:rPr>
                <w:rFonts w:ascii="標楷體" w:eastAsia="標楷體" w:hAnsi="標楷體" w:hint="eastAsia"/>
                <w:kern w:val="0"/>
                <w:sz w:val="28"/>
              </w:rPr>
              <w:t>諮詢服</w:t>
            </w:r>
            <w:r w:rsidR="00226728">
              <w:rPr>
                <w:rFonts w:ascii="標楷體" w:eastAsia="標楷體" w:hAnsi="標楷體" w:hint="eastAsia"/>
                <w:kern w:val="0"/>
                <w:sz w:val="28"/>
              </w:rPr>
              <w:t>巡服務</w:t>
            </w:r>
            <w:proofErr w:type="gramEnd"/>
            <w:r w:rsidRPr="0030250E">
              <w:rPr>
                <w:rFonts w:ascii="標楷體" w:eastAsia="標楷體" w:hAnsi="標楷體" w:hint="eastAsia"/>
                <w:kern w:val="0"/>
                <w:sz w:val="28"/>
              </w:rPr>
              <w:t>，有效推動原住民經濟事業發展。</w:t>
            </w:r>
            <w:r w:rsidRPr="0030250E">
              <w:rPr>
                <w:rFonts w:ascii="標楷體" w:eastAsia="標楷體" w:hAnsi="標楷體" w:hint="eastAsia"/>
                <w:kern w:val="0"/>
                <w:sz w:val="28"/>
              </w:rPr>
              <w:tab/>
            </w:r>
          </w:p>
          <w:p w:rsidR="00B66873" w:rsidRDefault="00B66873" w:rsidP="00B66873">
            <w:pPr>
              <w:numPr>
                <w:ilvl w:val="1"/>
                <w:numId w:val="15"/>
              </w:numPr>
              <w:spacing w:line="420" w:lineRule="exact"/>
              <w:ind w:right="-589"/>
              <w:jc w:val="both"/>
              <w:rPr>
                <w:rFonts w:ascii="標楷體" w:eastAsia="標楷體" w:hAnsi="標楷體"/>
                <w:kern w:val="0"/>
                <w:sz w:val="28"/>
              </w:rPr>
            </w:pPr>
            <w:r w:rsidRPr="0030250E">
              <w:rPr>
                <w:rFonts w:ascii="標楷體" w:eastAsia="標楷體" w:hAnsi="標楷體" w:hint="eastAsia"/>
                <w:kern w:val="0"/>
                <w:sz w:val="28"/>
              </w:rPr>
              <w:t>推動原住民族文化產業發展，培植與輔導原住民文化創意人才，透過產業</w:t>
            </w:r>
            <w:proofErr w:type="gramStart"/>
            <w:r w:rsidRPr="0030250E">
              <w:rPr>
                <w:rFonts w:ascii="標楷體" w:eastAsia="標楷體" w:hAnsi="標楷體" w:hint="eastAsia"/>
                <w:kern w:val="0"/>
                <w:sz w:val="28"/>
              </w:rPr>
              <w:t>連結</w:t>
            </w:r>
            <w:r w:rsidR="00226728">
              <w:rPr>
                <w:rFonts w:ascii="標楷體" w:eastAsia="標楷體" w:hAnsi="標楷體" w:hint="eastAsia"/>
                <w:kern w:val="0"/>
                <w:sz w:val="28"/>
              </w:rPr>
              <w:t>連結</w:t>
            </w:r>
            <w:proofErr w:type="gramEnd"/>
            <w:r w:rsidRPr="0030250E">
              <w:rPr>
                <w:rFonts w:ascii="標楷體" w:eastAsia="標楷體" w:hAnsi="標楷體" w:hint="eastAsia"/>
                <w:kern w:val="0"/>
                <w:sz w:val="28"/>
              </w:rPr>
              <w:t>機制，結合在地經濟與原鄉特色，型塑</w:t>
            </w:r>
            <w:r w:rsidR="00226728">
              <w:rPr>
                <w:rFonts w:ascii="標楷體" w:eastAsia="標楷體" w:hAnsi="標楷體" w:hint="eastAsia"/>
                <w:kern w:val="0"/>
                <w:sz w:val="28"/>
              </w:rPr>
              <w:t>「原住民族商場」</w:t>
            </w:r>
            <w:r w:rsidRPr="0030250E">
              <w:rPr>
                <w:rFonts w:ascii="標楷體" w:eastAsia="標楷體" w:hAnsi="標楷體" w:hint="eastAsia"/>
                <w:kern w:val="0"/>
                <w:sz w:val="28"/>
              </w:rPr>
              <w:t>為本市原住民</w:t>
            </w:r>
            <w:proofErr w:type="gramStart"/>
            <w:r w:rsidRPr="0030250E">
              <w:rPr>
                <w:rFonts w:ascii="標楷體" w:eastAsia="標楷體" w:hAnsi="標楷體" w:hint="eastAsia"/>
                <w:kern w:val="0"/>
                <w:sz w:val="28"/>
              </w:rPr>
              <w:t>特</w:t>
            </w:r>
            <w:proofErr w:type="gramEnd"/>
            <w:r w:rsidR="00226728">
              <w:rPr>
                <w:rFonts w:ascii="標楷體" w:eastAsia="標楷體" w:hAnsi="標楷體" w:hint="eastAsia"/>
                <w:kern w:val="0"/>
                <w:sz w:val="28"/>
              </w:rPr>
              <w:t>民特色</w:t>
            </w:r>
            <w:r w:rsidRPr="0030250E">
              <w:rPr>
                <w:rFonts w:ascii="標楷體" w:eastAsia="標楷體" w:hAnsi="標楷體" w:hint="eastAsia"/>
                <w:kern w:val="0"/>
                <w:sz w:val="28"/>
              </w:rPr>
              <w:t>產業銷售平台。</w:t>
            </w:r>
            <w:r w:rsidRPr="0030250E">
              <w:rPr>
                <w:rFonts w:ascii="標楷體" w:eastAsia="標楷體" w:hAnsi="標楷體" w:hint="eastAsia"/>
                <w:kern w:val="0"/>
                <w:sz w:val="28"/>
              </w:rPr>
              <w:tab/>
            </w:r>
          </w:p>
          <w:p w:rsidR="00B66873" w:rsidRPr="001061F7" w:rsidRDefault="00356A22" w:rsidP="00B66873">
            <w:pPr>
              <w:numPr>
                <w:ilvl w:val="1"/>
                <w:numId w:val="15"/>
              </w:numPr>
              <w:spacing w:line="420" w:lineRule="exact"/>
              <w:ind w:right="-589"/>
              <w:jc w:val="both"/>
              <w:rPr>
                <w:rFonts w:ascii="標楷體" w:eastAsia="標楷體" w:hAnsi="標楷體"/>
                <w:kern w:val="0"/>
                <w:sz w:val="28"/>
              </w:rPr>
            </w:pPr>
            <w:r w:rsidRPr="001061F7">
              <w:rPr>
                <w:rFonts w:ascii="標楷體" w:eastAsia="標楷體" w:hAnsi="標楷體" w:hint="eastAsia"/>
                <w:kern w:val="0"/>
                <w:sz w:val="28"/>
              </w:rPr>
              <w:t>推動原住民社團連結，分區建構關懷網路，協助提升原住民家庭功能</w:t>
            </w:r>
            <w:r w:rsidR="001061F7" w:rsidRPr="001061F7">
              <w:rPr>
                <w:rFonts w:ascii="標楷體" w:eastAsia="標楷體" w:hAnsi="標楷體" w:hint="eastAsia"/>
                <w:kern w:val="0"/>
                <w:sz w:val="28"/>
              </w:rPr>
              <w:t>，解</w:t>
            </w:r>
            <w:r w:rsidR="00B66873" w:rsidRPr="001061F7">
              <w:rPr>
                <w:rFonts w:ascii="標楷體" w:eastAsia="標楷體" w:hAnsi="標楷體" w:hint="eastAsia"/>
                <w:kern w:val="0"/>
                <w:sz w:val="28"/>
              </w:rPr>
              <w:t>決就</w:t>
            </w:r>
            <w:r w:rsidR="001061F7" w:rsidRPr="001061F7">
              <w:rPr>
                <w:rFonts w:ascii="標楷體" w:eastAsia="標楷體" w:hAnsi="標楷體" w:hint="eastAsia"/>
                <w:kern w:val="0"/>
                <w:sz w:val="28"/>
              </w:rPr>
              <w:t>決</w:t>
            </w:r>
            <w:r w:rsidR="00226728" w:rsidRPr="001061F7">
              <w:rPr>
                <w:rFonts w:ascii="標楷體" w:eastAsia="標楷體" w:hAnsi="標楷體" w:hint="eastAsia"/>
                <w:kern w:val="0"/>
                <w:sz w:val="28"/>
              </w:rPr>
              <w:t>就業</w:t>
            </w:r>
            <w:r w:rsidR="00B66873" w:rsidRPr="001061F7">
              <w:rPr>
                <w:rFonts w:ascii="標楷體" w:eastAsia="標楷體" w:hAnsi="標楷體" w:hint="eastAsia"/>
                <w:kern w:val="0"/>
                <w:sz w:val="28"/>
              </w:rPr>
              <w:t>、就學及生活適應問題。有效運用資源，積極提供及時適切之支持務，</w:t>
            </w:r>
            <w:r w:rsidR="00226728" w:rsidRPr="001061F7">
              <w:rPr>
                <w:rFonts w:ascii="標楷體" w:eastAsia="標楷體" w:hAnsi="標楷體" w:hint="eastAsia"/>
                <w:kern w:val="0"/>
                <w:sz w:val="28"/>
              </w:rPr>
              <w:t>服務，</w:t>
            </w:r>
            <w:r w:rsidR="00B66873" w:rsidRPr="001061F7">
              <w:rPr>
                <w:rFonts w:ascii="標楷體" w:eastAsia="標楷體" w:hAnsi="標楷體" w:hint="eastAsia"/>
                <w:kern w:val="0"/>
                <w:sz w:val="28"/>
              </w:rPr>
              <w:t>規劃辦理各類婦女、兒童及少年、</w:t>
            </w:r>
            <w:r w:rsidR="00B66873" w:rsidRPr="001061F7">
              <w:rPr>
                <w:rFonts w:ascii="標楷體" w:eastAsia="標楷體" w:hAnsi="標楷體" w:hint="eastAsia"/>
                <w:kern w:val="0"/>
                <w:sz w:val="28"/>
                <w:szCs w:val="28"/>
              </w:rPr>
              <w:t xml:space="preserve">長青福利服務方案。 </w:t>
            </w:r>
            <w:r w:rsidR="00B66873" w:rsidRPr="001061F7">
              <w:rPr>
                <w:rFonts w:ascii="標楷體" w:eastAsia="標楷體" w:hAnsi="標楷體" w:hint="eastAsia"/>
                <w:kern w:val="0"/>
                <w:sz w:val="28"/>
              </w:rPr>
              <w:tab/>
            </w:r>
          </w:p>
          <w:p w:rsidR="00B66873" w:rsidRPr="00B66873" w:rsidRDefault="00B66873" w:rsidP="002676A4">
            <w:pPr>
              <w:spacing w:line="420" w:lineRule="exact"/>
              <w:ind w:right="-589" w:firstLineChars="150" w:firstLine="420"/>
              <w:jc w:val="both"/>
              <w:rPr>
                <w:rFonts w:ascii="標楷體" w:eastAsia="標楷體" w:hAnsi="標楷體"/>
                <w:sz w:val="28"/>
                <w:u w:val="single" w:color="FFFFFF"/>
              </w:rPr>
            </w:pPr>
          </w:p>
          <w:p w:rsidR="00B66873" w:rsidRPr="001D33B5" w:rsidRDefault="001D3668" w:rsidP="001D3668">
            <w:pPr>
              <w:spacing w:line="420" w:lineRule="exact"/>
              <w:ind w:right="-589"/>
              <w:jc w:val="both"/>
              <w:rPr>
                <w:rFonts w:ascii="標楷體" w:eastAsia="標楷體" w:hAnsi="標楷體"/>
                <w:kern w:val="0"/>
                <w:sz w:val="28"/>
              </w:rPr>
            </w:pPr>
            <w:r>
              <w:rPr>
                <w:rFonts w:ascii="標楷體" w:eastAsia="標楷體" w:hAnsi="標楷體" w:hint="eastAsia"/>
                <w:sz w:val="28"/>
                <w:szCs w:val="20"/>
              </w:rPr>
              <w:t xml:space="preserve"> </w:t>
            </w:r>
            <w:r w:rsidR="00B66873">
              <w:rPr>
                <w:rFonts w:ascii="標楷體" w:eastAsia="標楷體" w:hAnsi="標楷體" w:hint="eastAsia"/>
                <w:sz w:val="28"/>
                <w:szCs w:val="20"/>
              </w:rPr>
              <w:t>（二）、</w:t>
            </w:r>
            <w:r w:rsidR="00B66873" w:rsidRPr="001D33B5">
              <w:rPr>
                <w:rFonts w:ascii="標楷體" w:eastAsia="標楷體" w:hAnsi="標楷體" w:hint="eastAsia"/>
                <w:kern w:val="0"/>
                <w:sz w:val="28"/>
              </w:rPr>
              <w:t>本年度預算提要及成本估計</w:t>
            </w:r>
            <w:r w:rsidR="00B66873">
              <w:rPr>
                <w:rFonts w:ascii="標楷體" w:eastAsia="標楷體" w:hAnsi="標楷體" w:hint="eastAsia"/>
                <w:kern w:val="0"/>
                <w:sz w:val="28"/>
              </w:rPr>
              <w:t>：</w:t>
            </w:r>
          </w:p>
          <w:p w:rsidR="00B66873" w:rsidRDefault="00B66873" w:rsidP="00FB1119">
            <w:pPr>
              <w:numPr>
                <w:ilvl w:val="0"/>
                <w:numId w:val="5"/>
              </w:numPr>
              <w:tabs>
                <w:tab w:val="clear" w:pos="1291"/>
                <w:tab w:val="num" w:pos="1051"/>
              </w:tabs>
              <w:spacing w:line="420" w:lineRule="exact"/>
              <w:ind w:left="1051" w:hanging="480"/>
              <w:jc w:val="both"/>
              <w:rPr>
                <w:rFonts w:ascii="標楷體" w:eastAsia="標楷體" w:hAnsi="標楷體"/>
                <w:kern w:val="0"/>
                <w:sz w:val="28"/>
              </w:rPr>
            </w:pPr>
            <w:r w:rsidRPr="001D33B5">
              <w:rPr>
                <w:rFonts w:ascii="標楷體" w:eastAsia="標楷體" w:hAnsi="標楷體" w:hint="eastAsia"/>
                <w:kern w:val="0"/>
                <w:sz w:val="28"/>
              </w:rPr>
              <w:t>歲入部分：</w:t>
            </w:r>
          </w:p>
          <w:p w:rsidR="00B66873" w:rsidRDefault="00B66873" w:rsidP="00E74516">
            <w:pPr>
              <w:spacing w:line="420" w:lineRule="exact"/>
              <w:ind w:leftChars="50" w:left="120" w:right="-589" w:firstLineChars="161" w:firstLine="451"/>
              <w:jc w:val="both"/>
              <w:rPr>
                <w:rFonts w:ascii="標楷體" w:eastAsia="標楷體" w:hAnsi="標楷體"/>
                <w:kern w:val="0"/>
                <w:sz w:val="28"/>
              </w:rPr>
            </w:pPr>
            <w:r w:rsidRPr="001D33B5">
              <w:rPr>
                <w:rFonts w:ascii="標楷體" w:eastAsia="標楷體" w:hAnsi="標楷體" w:hint="eastAsia"/>
                <w:sz w:val="28"/>
                <w:u w:val="single" w:color="FFFFFF"/>
              </w:rPr>
              <w:t>（1）</w:t>
            </w:r>
            <w:r w:rsidRPr="0030250E">
              <w:rPr>
                <w:rFonts w:ascii="標楷體" w:eastAsia="標楷體" w:hAnsi="標楷體" w:hint="eastAsia"/>
                <w:kern w:val="0"/>
                <w:sz w:val="28"/>
              </w:rPr>
              <w:t>上級政府補助收入-計畫型補助收入編列98,</w:t>
            </w:r>
            <w:r>
              <w:rPr>
                <w:rFonts w:ascii="標楷體" w:eastAsia="標楷體" w:hAnsi="標楷體" w:hint="eastAsia"/>
                <w:kern w:val="0"/>
                <w:sz w:val="28"/>
              </w:rPr>
              <w:t>688</w:t>
            </w:r>
            <w:r w:rsidRPr="0030250E">
              <w:rPr>
                <w:rFonts w:ascii="標楷體" w:eastAsia="標楷體" w:hAnsi="標楷體" w:hint="eastAsia"/>
                <w:kern w:val="0"/>
                <w:sz w:val="28"/>
              </w:rPr>
              <w:t xml:space="preserve">,000元。 </w:t>
            </w:r>
          </w:p>
          <w:p w:rsidR="00B66873" w:rsidRPr="0030250E" w:rsidRDefault="00B66873" w:rsidP="00E74516">
            <w:pPr>
              <w:spacing w:line="420" w:lineRule="exact"/>
              <w:ind w:leftChars="50" w:left="120" w:right="-589" w:firstLineChars="161" w:firstLine="451"/>
              <w:jc w:val="both"/>
              <w:rPr>
                <w:rFonts w:ascii="標楷體" w:eastAsia="標楷體" w:hAnsi="標楷體"/>
                <w:kern w:val="0"/>
                <w:sz w:val="28"/>
              </w:rPr>
            </w:pPr>
            <w:r w:rsidRPr="0030250E">
              <w:rPr>
                <w:rFonts w:ascii="標楷體" w:eastAsia="標楷體" w:hAnsi="標楷體" w:hint="eastAsia"/>
                <w:kern w:val="0"/>
                <w:sz w:val="28"/>
              </w:rPr>
              <w:tab/>
            </w:r>
            <w:r w:rsidRPr="0030250E">
              <w:rPr>
                <w:rFonts w:ascii="標楷體" w:eastAsia="標楷體" w:hAnsi="標楷體" w:hint="eastAsia"/>
                <w:kern w:val="0"/>
                <w:sz w:val="28"/>
              </w:rPr>
              <w:tab/>
              <w:t xml:space="preserve">           </w:t>
            </w:r>
          </w:p>
          <w:p w:rsidR="00B66873" w:rsidRPr="001D33B5" w:rsidRDefault="00B66873" w:rsidP="00FB1119">
            <w:pPr>
              <w:numPr>
                <w:ilvl w:val="0"/>
                <w:numId w:val="5"/>
              </w:numPr>
              <w:tabs>
                <w:tab w:val="clear" w:pos="1291"/>
                <w:tab w:val="num" w:pos="1051"/>
              </w:tabs>
              <w:spacing w:line="420" w:lineRule="exact"/>
              <w:ind w:left="1051" w:hanging="480"/>
              <w:jc w:val="both"/>
              <w:rPr>
                <w:rFonts w:ascii="標楷體" w:eastAsia="標楷體" w:hAnsi="標楷體"/>
                <w:kern w:val="0"/>
                <w:sz w:val="28"/>
              </w:rPr>
            </w:pPr>
            <w:r w:rsidRPr="001D33B5">
              <w:rPr>
                <w:rFonts w:ascii="標楷體" w:eastAsia="標楷體" w:hAnsi="標楷體" w:hint="eastAsia"/>
                <w:kern w:val="0"/>
                <w:sz w:val="28"/>
              </w:rPr>
              <w:t>歲出部分：</w:t>
            </w:r>
          </w:p>
          <w:p w:rsidR="00B66873" w:rsidRDefault="001D3668" w:rsidP="00B66873">
            <w:pPr>
              <w:spacing w:line="420" w:lineRule="exact"/>
              <w:ind w:right="-589"/>
              <w:jc w:val="distribute"/>
              <w:rPr>
                <w:rFonts w:ascii="標楷體" w:eastAsia="標楷體" w:hAnsi="標楷體"/>
                <w:kern w:val="0"/>
                <w:sz w:val="28"/>
              </w:rPr>
            </w:pPr>
            <w:r>
              <w:rPr>
                <w:rFonts w:ascii="標楷體" w:eastAsia="標楷體" w:hAnsi="標楷體" w:hint="eastAsia"/>
                <w:kern w:val="0"/>
                <w:sz w:val="28"/>
              </w:rPr>
              <w:lastRenderedPageBreak/>
              <w:t xml:space="preserve">     </w:t>
            </w:r>
            <w:r w:rsidR="00B66873">
              <w:rPr>
                <w:rFonts w:ascii="標楷體" w:eastAsia="標楷體" w:hAnsi="標楷體" w:hint="eastAsia"/>
                <w:kern w:val="0"/>
                <w:sz w:val="28"/>
              </w:rPr>
              <w:t xml:space="preserve">  1.</w:t>
            </w:r>
            <w:r w:rsidR="00B66873" w:rsidRPr="0030250E">
              <w:rPr>
                <w:rFonts w:ascii="標楷體" w:eastAsia="標楷體" w:hAnsi="標楷體" w:hint="eastAsia"/>
                <w:kern w:val="0"/>
                <w:sz w:val="28"/>
              </w:rPr>
              <w:t>一般行政編列</w:t>
            </w:r>
            <w:r w:rsidR="00B66873" w:rsidRPr="0030250E">
              <w:rPr>
                <w:rFonts w:ascii="標楷體" w:eastAsia="標楷體" w:hAnsi="標楷體"/>
                <w:kern w:val="0"/>
                <w:sz w:val="28"/>
              </w:rPr>
              <w:t>25,</w:t>
            </w:r>
            <w:r w:rsidR="00B66873">
              <w:rPr>
                <w:rFonts w:ascii="標楷體" w:eastAsia="標楷體" w:hAnsi="標楷體" w:hint="eastAsia"/>
                <w:kern w:val="0"/>
                <w:sz w:val="28"/>
              </w:rPr>
              <w:t>789</w:t>
            </w:r>
            <w:r w:rsidR="00B66873" w:rsidRPr="0030250E">
              <w:rPr>
                <w:rFonts w:ascii="標楷體" w:eastAsia="標楷體" w:hAnsi="標楷體"/>
                <w:kern w:val="0"/>
                <w:sz w:val="28"/>
              </w:rPr>
              <w:t>,000</w:t>
            </w:r>
            <w:r w:rsidR="00B66873" w:rsidRPr="0030250E">
              <w:rPr>
                <w:rFonts w:ascii="標楷體" w:eastAsia="標楷體" w:hAnsi="標楷體" w:hint="eastAsia"/>
                <w:kern w:val="0"/>
                <w:sz w:val="28"/>
              </w:rPr>
              <w:t>元，包括人事費</w:t>
            </w:r>
            <w:r w:rsidR="00B66873">
              <w:rPr>
                <w:rFonts w:ascii="標楷體" w:eastAsia="標楷體" w:hAnsi="標楷體" w:hint="eastAsia"/>
                <w:kern w:val="0"/>
                <w:sz w:val="28"/>
              </w:rPr>
              <w:t>23</w:t>
            </w:r>
            <w:r w:rsidR="00B66873" w:rsidRPr="0030250E">
              <w:rPr>
                <w:rFonts w:ascii="標楷體" w:eastAsia="標楷體" w:hAnsi="標楷體"/>
                <w:kern w:val="0"/>
                <w:sz w:val="28"/>
              </w:rPr>
              <w:t>,</w:t>
            </w:r>
            <w:r w:rsidR="00B66873">
              <w:rPr>
                <w:rFonts w:ascii="標楷體" w:eastAsia="標楷體" w:hAnsi="標楷體" w:hint="eastAsia"/>
                <w:kern w:val="0"/>
                <w:sz w:val="28"/>
              </w:rPr>
              <w:t>622</w:t>
            </w:r>
            <w:r w:rsidR="00B66873" w:rsidRPr="0030250E">
              <w:rPr>
                <w:rFonts w:ascii="標楷體" w:eastAsia="標楷體" w:hAnsi="標楷體"/>
                <w:kern w:val="0"/>
                <w:sz w:val="28"/>
              </w:rPr>
              <w:t>,</w:t>
            </w:r>
            <w:r w:rsidR="00B66873">
              <w:rPr>
                <w:rFonts w:ascii="標楷體" w:eastAsia="標楷體" w:hAnsi="標楷體" w:hint="eastAsia"/>
                <w:kern w:val="0"/>
                <w:sz w:val="28"/>
              </w:rPr>
              <w:t>000元，業元，</w:t>
            </w:r>
          </w:p>
          <w:p w:rsidR="00B66873"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w:t>
            </w:r>
            <w:proofErr w:type="gramStart"/>
            <w:r>
              <w:rPr>
                <w:rFonts w:ascii="標楷體" w:eastAsia="標楷體" w:hAnsi="標楷體" w:hint="eastAsia"/>
                <w:kern w:val="0"/>
                <w:sz w:val="28"/>
              </w:rPr>
              <w:t>務</w:t>
            </w:r>
            <w:proofErr w:type="gramEnd"/>
            <w:r>
              <w:rPr>
                <w:rFonts w:ascii="標楷體" w:eastAsia="標楷體" w:hAnsi="標楷體" w:hint="eastAsia"/>
                <w:kern w:val="0"/>
                <w:sz w:val="28"/>
              </w:rPr>
              <w:t>費2</w:t>
            </w:r>
            <w:r w:rsidRPr="0030250E">
              <w:rPr>
                <w:rFonts w:ascii="標楷體" w:eastAsia="標楷體" w:hAnsi="標楷體" w:hint="eastAsia"/>
                <w:kern w:val="0"/>
                <w:sz w:val="28"/>
              </w:rPr>
              <w:t>,</w:t>
            </w:r>
            <w:r>
              <w:rPr>
                <w:rFonts w:ascii="標楷體" w:eastAsia="標楷體" w:hAnsi="標楷體" w:hint="eastAsia"/>
                <w:kern w:val="0"/>
                <w:sz w:val="28"/>
              </w:rPr>
              <w:t>167</w:t>
            </w:r>
            <w:r w:rsidRPr="0030250E">
              <w:rPr>
                <w:rFonts w:ascii="標楷體" w:eastAsia="標楷體" w:hAnsi="標楷體" w:hint="eastAsia"/>
                <w:kern w:val="0"/>
                <w:sz w:val="28"/>
              </w:rPr>
              <w:t>,000元</w:t>
            </w:r>
            <w:r>
              <w:rPr>
                <w:rFonts w:ascii="標楷體" w:eastAsia="標楷體" w:hAnsi="標楷體" w:hint="eastAsia"/>
                <w:kern w:val="0"/>
                <w:sz w:val="28"/>
              </w:rPr>
              <w:t>。</w:t>
            </w:r>
          </w:p>
          <w:p w:rsidR="00B66873"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2.</w:t>
            </w:r>
            <w:r w:rsidRPr="0030250E">
              <w:rPr>
                <w:rFonts w:ascii="標楷體" w:eastAsia="標楷體" w:hAnsi="標楷體" w:hint="eastAsia"/>
                <w:kern w:val="0"/>
                <w:sz w:val="28"/>
              </w:rPr>
              <w:t>綜合企劃業務編列</w:t>
            </w:r>
            <w:r w:rsidRPr="0030250E">
              <w:rPr>
                <w:rFonts w:ascii="標楷體" w:eastAsia="標楷體" w:hAnsi="標楷體"/>
                <w:kern w:val="0"/>
                <w:sz w:val="28"/>
              </w:rPr>
              <w:t>5,390,000</w:t>
            </w:r>
            <w:r w:rsidRPr="0030250E">
              <w:rPr>
                <w:rFonts w:ascii="標楷體" w:eastAsia="標楷體" w:hAnsi="標楷體" w:hint="eastAsia"/>
                <w:kern w:val="0"/>
                <w:sz w:val="28"/>
              </w:rPr>
              <w:t>元，包括業務費</w:t>
            </w:r>
            <w:r w:rsidRPr="0030250E">
              <w:rPr>
                <w:rFonts w:ascii="標楷體" w:eastAsia="標楷體" w:hAnsi="標楷體"/>
                <w:kern w:val="0"/>
                <w:sz w:val="28"/>
              </w:rPr>
              <w:t>4,639,000</w:t>
            </w:r>
            <w:r w:rsidRPr="0030250E">
              <w:rPr>
                <w:rFonts w:ascii="標楷體" w:eastAsia="標楷體" w:hAnsi="標楷體" w:hint="eastAsia"/>
                <w:kern w:val="0"/>
                <w:sz w:val="28"/>
              </w:rPr>
              <w:t>元，獎補助</w:t>
            </w:r>
          </w:p>
          <w:p w:rsidR="00B66873" w:rsidRPr="0030250E"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w:t>
            </w:r>
            <w:r w:rsidRPr="0030250E">
              <w:rPr>
                <w:rFonts w:ascii="標楷體" w:eastAsia="標楷體" w:hAnsi="標楷體" w:hint="eastAsia"/>
                <w:kern w:val="0"/>
                <w:sz w:val="28"/>
              </w:rPr>
              <w:t>費751,000</w:t>
            </w:r>
            <w:r>
              <w:rPr>
                <w:rFonts w:ascii="標楷體" w:eastAsia="標楷體" w:hAnsi="標楷體" w:hint="eastAsia"/>
                <w:kern w:val="0"/>
                <w:sz w:val="28"/>
              </w:rPr>
              <w:t>元</w:t>
            </w:r>
            <w:proofErr w:type="gramStart"/>
            <w:r w:rsidRPr="0030250E">
              <w:rPr>
                <w:rFonts w:ascii="標楷體" w:eastAsia="標楷體" w:hAnsi="標楷體" w:hint="eastAsia"/>
                <w:kern w:val="0"/>
                <w:sz w:val="28"/>
              </w:rPr>
              <w:t>元</w:t>
            </w:r>
            <w:proofErr w:type="gramEnd"/>
            <w:r w:rsidRPr="0030250E">
              <w:rPr>
                <w:rFonts w:ascii="標楷體" w:eastAsia="標楷體" w:hAnsi="標楷體" w:hint="eastAsia"/>
                <w:kern w:val="0"/>
                <w:sz w:val="28"/>
              </w:rPr>
              <w:t>。</w:t>
            </w:r>
            <w:r w:rsidRPr="0030250E">
              <w:rPr>
                <w:rFonts w:ascii="標楷體" w:eastAsia="標楷體" w:hAnsi="標楷體" w:hint="eastAsia"/>
                <w:kern w:val="0"/>
                <w:sz w:val="28"/>
              </w:rPr>
              <w:tab/>
            </w:r>
          </w:p>
          <w:p w:rsidR="00B66873"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3.</w:t>
            </w:r>
            <w:r w:rsidRPr="0030250E">
              <w:rPr>
                <w:rFonts w:ascii="標楷體" w:eastAsia="標楷體" w:hAnsi="標楷體" w:hint="eastAsia"/>
                <w:kern w:val="0"/>
                <w:sz w:val="28"/>
              </w:rPr>
              <w:t>教育文化業務編列</w:t>
            </w:r>
            <w:r w:rsidRPr="0030250E">
              <w:rPr>
                <w:rFonts w:ascii="標楷體" w:eastAsia="標楷體" w:hAnsi="標楷體"/>
                <w:kern w:val="0"/>
                <w:sz w:val="28"/>
              </w:rPr>
              <w:t>3</w:t>
            </w:r>
            <w:r>
              <w:rPr>
                <w:rFonts w:ascii="標楷體" w:eastAsia="標楷體" w:hAnsi="標楷體" w:hint="eastAsia"/>
                <w:kern w:val="0"/>
                <w:sz w:val="28"/>
              </w:rPr>
              <w:t>8</w:t>
            </w:r>
            <w:r w:rsidRPr="0030250E">
              <w:rPr>
                <w:rFonts w:ascii="標楷體" w:eastAsia="標楷體" w:hAnsi="標楷體"/>
                <w:kern w:val="0"/>
                <w:sz w:val="28"/>
              </w:rPr>
              <w:t>,</w:t>
            </w:r>
            <w:r>
              <w:rPr>
                <w:rFonts w:ascii="標楷體" w:eastAsia="標楷體" w:hAnsi="標楷體" w:hint="eastAsia"/>
                <w:kern w:val="0"/>
                <w:sz w:val="28"/>
              </w:rPr>
              <w:t>517</w:t>
            </w:r>
            <w:r w:rsidRPr="0030250E">
              <w:rPr>
                <w:rFonts w:ascii="標楷體" w:eastAsia="標楷體" w:hAnsi="標楷體"/>
                <w:kern w:val="0"/>
                <w:sz w:val="28"/>
              </w:rPr>
              <w:t>,000</w:t>
            </w:r>
            <w:r w:rsidRPr="0030250E">
              <w:rPr>
                <w:rFonts w:ascii="標楷體" w:eastAsia="標楷體" w:hAnsi="標楷體" w:hint="eastAsia"/>
                <w:kern w:val="0"/>
                <w:sz w:val="28"/>
              </w:rPr>
              <w:t>元，包括人事費</w:t>
            </w:r>
            <w:r w:rsidRPr="0030250E">
              <w:rPr>
                <w:rFonts w:ascii="標楷體" w:eastAsia="標楷體" w:hAnsi="標楷體"/>
                <w:kern w:val="0"/>
                <w:sz w:val="28"/>
              </w:rPr>
              <w:t>40,000</w:t>
            </w:r>
            <w:r w:rsidRPr="0030250E">
              <w:rPr>
                <w:rFonts w:ascii="標楷體" w:eastAsia="標楷體" w:hAnsi="標楷體" w:hint="eastAsia"/>
                <w:kern w:val="0"/>
                <w:sz w:val="28"/>
              </w:rPr>
              <w:t>元，業務費</w:t>
            </w:r>
          </w:p>
          <w:p w:rsidR="00B66873" w:rsidRPr="0030250E"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8</w:t>
            </w:r>
            <w:r w:rsidRPr="0030250E">
              <w:rPr>
                <w:rFonts w:ascii="標楷體" w:eastAsia="標楷體" w:hAnsi="標楷體" w:hint="eastAsia"/>
                <w:kern w:val="0"/>
                <w:sz w:val="28"/>
              </w:rPr>
              <w:t>,</w:t>
            </w:r>
            <w:r>
              <w:rPr>
                <w:rFonts w:ascii="標楷體" w:eastAsia="標楷體" w:hAnsi="標楷體" w:hint="eastAsia"/>
                <w:kern w:val="0"/>
                <w:sz w:val="28"/>
              </w:rPr>
              <w:t>270</w:t>
            </w:r>
            <w:r w:rsidRPr="0030250E">
              <w:rPr>
                <w:rFonts w:ascii="標楷體" w:eastAsia="標楷體" w:hAnsi="標楷體" w:hint="eastAsia"/>
                <w:kern w:val="0"/>
                <w:sz w:val="28"/>
              </w:rPr>
              <w:t>,000元，獎補助費</w:t>
            </w:r>
            <w:r>
              <w:rPr>
                <w:rFonts w:ascii="標楷體" w:eastAsia="標楷體" w:hAnsi="標楷體" w:hint="eastAsia"/>
                <w:kern w:val="0"/>
                <w:sz w:val="28"/>
              </w:rPr>
              <w:t>30</w:t>
            </w:r>
            <w:r w:rsidRPr="0030250E">
              <w:rPr>
                <w:rFonts w:ascii="標楷體" w:eastAsia="標楷體" w:hAnsi="標楷體" w:hint="eastAsia"/>
                <w:kern w:val="0"/>
                <w:sz w:val="28"/>
              </w:rPr>
              <w:t>,</w:t>
            </w:r>
            <w:r>
              <w:rPr>
                <w:rFonts w:ascii="標楷體" w:eastAsia="標楷體" w:hAnsi="標楷體" w:hint="eastAsia"/>
                <w:kern w:val="0"/>
                <w:sz w:val="28"/>
              </w:rPr>
              <w:t>2</w:t>
            </w:r>
            <w:r w:rsidRPr="0030250E">
              <w:rPr>
                <w:rFonts w:ascii="標楷體" w:eastAsia="標楷體" w:hAnsi="標楷體" w:hint="eastAsia"/>
                <w:kern w:val="0"/>
                <w:sz w:val="28"/>
              </w:rPr>
              <w:t>07,000元。</w:t>
            </w:r>
            <w:r w:rsidRPr="0030250E">
              <w:rPr>
                <w:rFonts w:ascii="標楷體" w:eastAsia="標楷體" w:hAnsi="標楷體" w:hint="eastAsia"/>
                <w:kern w:val="0"/>
                <w:sz w:val="28"/>
              </w:rPr>
              <w:tab/>
            </w:r>
          </w:p>
          <w:p w:rsidR="00B66873"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4.</w:t>
            </w:r>
            <w:r w:rsidRPr="0030250E">
              <w:rPr>
                <w:rFonts w:ascii="標楷體" w:eastAsia="標楷體" w:hAnsi="標楷體" w:hint="eastAsia"/>
                <w:kern w:val="0"/>
                <w:sz w:val="28"/>
              </w:rPr>
              <w:t>社會福利業務編列</w:t>
            </w:r>
            <w:r w:rsidRPr="0030250E">
              <w:rPr>
                <w:rFonts w:ascii="標楷體" w:eastAsia="標楷體" w:hAnsi="標楷體"/>
                <w:kern w:val="0"/>
                <w:sz w:val="28"/>
              </w:rPr>
              <w:t>2</w:t>
            </w:r>
            <w:r>
              <w:rPr>
                <w:rFonts w:ascii="標楷體" w:eastAsia="標楷體" w:hAnsi="標楷體" w:hint="eastAsia"/>
                <w:kern w:val="0"/>
                <w:sz w:val="28"/>
              </w:rPr>
              <w:t>8</w:t>
            </w:r>
            <w:r w:rsidRPr="0030250E">
              <w:rPr>
                <w:rFonts w:ascii="標楷體" w:eastAsia="標楷體" w:hAnsi="標楷體"/>
                <w:kern w:val="0"/>
                <w:sz w:val="28"/>
              </w:rPr>
              <w:t>,071,000</w:t>
            </w:r>
            <w:r w:rsidRPr="0030250E">
              <w:rPr>
                <w:rFonts w:ascii="標楷體" w:eastAsia="標楷體" w:hAnsi="標楷體" w:hint="eastAsia"/>
                <w:kern w:val="0"/>
                <w:sz w:val="28"/>
              </w:rPr>
              <w:t>元，包括人事費</w:t>
            </w:r>
            <w:r w:rsidRPr="0030250E">
              <w:rPr>
                <w:rFonts w:ascii="標楷體" w:eastAsia="標楷體" w:hAnsi="標楷體"/>
                <w:kern w:val="0"/>
                <w:sz w:val="28"/>
              </w:rPr>
              <w:t>1,096,000</w:t>
            </w:r>
            <w:r w:rsidRPr="0030250E">
              <w:rPr>
                <w:rFonts w:ascii="標楷體" w:eastAsia="標楷體" w:hAnsi="標楷體" w:hint="eastAsia"/>
                <w:kern w:val="0"/>
                <w:sz w:val="28"/>
              </w:rPr>
              <w:t>元，業務</w:t>
            </w:r>
          </w:p>
          <w:p w:rsidR="00B66873" w:rsidRPr="0030250E"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w:t>
            </w:r>
            <w:r w:rsidRPr="0030250E">
              <w:rPr>
                <w:rFonts w:ascii="標楷體" w:eastAsia="標楷體" w:hAnsi="標楷體" w:hint="eastAsia"/>
                <w:kern w:val="0"/>
                <w:sz w:val="28"/>
              </w:rPr>
              <w:t>費</w:t>
            </w:r>
            <w:r>
              <w:rPr>
                <w:rFonts w:ascii="標楷體" w:eastAsia="標楷體" w:hAnsi="標楷體" w:hint="eastAsia"/>
                <w:kern w:val="0"/>
                <w:sz w:val="28"/>
              </w:rPr>
              <w:t>7</w:t>
            </w:r>
            <w:r w:rsidRPr="0030250E">
              <w:rPr>
                <w:rFonts w:ascii="標楷體" w:eastAsia="標楷體" w:hAnsi="標楷體" w:hint="eastAsia"/>
                <w:kern w:val="0"/>
                <w:sz w:val="28"/>
              </w:rPr>
              <w:t>,</w:t>
            </w:r>
            <w:r>
              <w:rPr>
                <w:rFonts w:ascii="標楷體" w:eastAsia="標楷體" w:hAnsi="標楷體" w:hint="eastAsia"/>
                <w:kern w:val="0"/>
                <w:sz w:val="28"/>
              </w:rPr>
              <w:t>231</w:t>
            </w:r>
            <w:r w:rsidRPr="0030250E">
              <w:rPr>
                <w:rFonts w:ascii="標楷體" w:eastAsia="標楷體" w:hAnsi="標楷體" w:hint="eastAsia"/>
                <w:kern w:val="0"/>
                <w:sz w:val="28"/>
              </w:rPr>
              <w:t>,000元，獎補助費1</w:t>
            </w:r>
            <w:r>
              <w:rPr>
                <w:rFonts w:ascii="標楷體" w:eastAsia="標楷體" w:hAnsi="標楷體" w:hint="eastAsia"/>
                <w:kern w:val="0"/>
                <w:sz w:val="28"/>
              </w:rPr>
              <w:t>9</w:t>
            </w:r>
            <w:r w:rsidRPr="0030250E">
              <w:rPr>
                <w:rFonts w:ascii="標楷體" w:eastAsia="標楷體" w:hAnsi="標楷體" w:hint="eastAsia"/>
                <w:kern w:val="0"/>
                <w:sz w:val="28"/>
              </w:rPr>
              <w:t>,7</w:t>
            </w:r>
            <w:r>
              <w:rPr>
                <w:rFonts w:ascii="標楷體" w:eastAsia="標楷體" w:hAnsi="標楷體" w:hint="eastAsia"/>
                <w:kern w:val="0"/>
                <w:sz w:val="28"/>
              </w:rPr>
              <w:t>44</w:t>
            </w:r>
            <w:r w:rsidRPr="0030250E">
              <w:rPr>
                <w:rFonts w:ascii="標楷體" w:eastAsia="標楷體" w:hAnsi="標楷體" w:hint="eastAsia"/>
                <w:kern w:val="0"/>
                <w:sz w:val="28"/>
              </w:rPr>
              <w:t>,000元。</w:t>
            </w:r>
            <w:r w:rsidRPr="0030250E">
              <w:rPr>
                <w:rFonts w:ascii="標楷體" w:eastAsia="標楷體" w:hAnsi="標楷體" w:hint="eastAsia"/>
                <w:kern w:val="0"/>
                <w:sz w:val="28"/>
              </w:rPr>
              <w:tab/>
            </w:r>
          </w:p>
          <w:p w:rsidR="00B66873"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5.</w:t>
            </w:r>
            <w:r w:rsidRPr="0030250E">
              <w:rPr>
                <w:rFonts w:ascii="標楷體" w:eastAsia="標楷體" w:hAnsi="標楷體" w:hint="eastAsia"/>
                <w:kern w:val="0"/>
                <w:sz w:val="28"/>
              </w:rPr>
              <w:t>原住民綜合服務中心業務編列</w:t>
            </w:r>
            <w:r w:rsidRPr="0030250E">
              <w:rPr>
                <w:rFonts w:ascii="標楷體" w:eastAsia="標楷體" w:hAnsi="標楷體"/>
                <w:kern w:val="0"/>
                <w:sz w:val="28"/>
              </w:rPr>
              <w:t>3,725,000</w:t>
            </w:r>
            <w:r w:rsidRPr="0030250E">
              <w:rPr>
                <w:rFonts w:ascii="標楷體" w:eastAsia="標楷體" w:hAnsi="標楷體" w:hint="eastAsia"/>
                <w:kern w:val="0"/>
                <w:sz w:val="28"/>
              </w:rPr>
              <w:t>元，包括業務費3,725,000</w:t>
            </w:r>
          </w:p>
          <w:p w:rsidR="00B66873" w:rsidRPr="0030250E"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w:t>
            </w:r>
            <w:r w:rsidRPr="0030250E">
              <w:rPr>
                <w:rFonts w:ascii="標楷體" w:eastAsia="標楷體" w:hAnsi="標楷體" w:hint="eastAsia"/>
                <w:kern w:val="0"/>
                <w:sz w:val="28"/>
              </w:rPr>
              <w:t>元。</w:t>
            </w:r>
            <w:r w:rsidRPr="0030250E">
              <w:rPr>
                <w:rFonts w:ascii="標楷體" w:eastAsia="標楷體" w:hAnsi="標楷體" w:hint="eastAsia"/>
                <w:kern w:val="0"/>
                <w:sz w:val="28"/>
              </w:rPr>
              <w:tab/>
            </w:r>
          </w:p>
          <w:p w:rsidR="00B66873"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6.</w:t>
            </w:r>
            <w:r w:rsidRPr="0030250E">
              <w:rPr>
                <w:rFonts w:ascii="標楷體" w:eastAsia="標楷體" w:hAnsi="標楷體" w:hint="eastAsia"/>
                <w:kern w:val="0"/>
                <w:sz w:val="28"/>
              </w:rPr>
              <w:t>原住民土地管理業務編列</w:t>
            </w:r>
            <w:r>
              <w:rPr>
                <w:rFonts w:ascii="標楷體" w:eastAsia="標楷體" w:hAnsi="標楷體" w:hint="eastAsia"/>
                <w:kern w:val="0"/>
                <w:sz w:val="28"/>
              </w:rPr>
              <w:t>5</w:t>
            </w:r>
            <w:r w:rsidRPr="0030250E">
              <w:rPr>
                <w:rFonts w:ascii="標楷體" w:eastAsia="標楷體" w:hAnsi="標楷體"/>
                <w:kern w:val="0"/>
                <w:sz w:val="28"/>
              </w:rPr>
              <w:t>,</w:t>
            </w:r>
            <w:r>
              <w:rPr>
                <w:rFonts w:ascii="標楷體" w:eastAsia="標楷體" w:hAnsi="標楷體" w:hint="eastAsia"/>
                <w:kern w:val="0"/>
                <w:sz w:val="28"/>
              </w:rPr>
              <w:t>091</w:t>
            </w:r>
            <w:r w:rsidRPr="0030250E">
              <w:rPr>
                <w:rFonts w:ascii="標楷體" w:eastAsia="標楷體" w:hAnsi="標楷體"/>
                <w:kern w:val="0"/>
                <w:sz w:val="28"/>
              </w:rPr>
              <w:t>,000</w:t>
            </w:r>
            <w:r w:rsidRPr="0030250E">
              <w:rPr>
                <w:rFonts w:ascii="標楷體" w:eastAsia="標楷體" w:hAnsi="標楷體" w:hint="eastAsia"/>
                <w:kern w:val="0"/>
                <w:sz w:val="28"/>
              </w:rPr>
              <w:t>元，包括人事費</w:t>
            </w:r>
            <w:r w:rsidRPr="0030250E">
              <w:rPr>
                <w:rFonts w:ascii="標楷體" w:eastAsia="標楷體" w:hAnsi="標楷體"/>
                <w:kern w:val="0"/>
                <w:sz w:val="28"/>
              </w:rPr>
              <w:t>30,000</w:t>
            </w:r>
            <w:r w:rsidRPr="0030250E">
              <w:rPr>
                <w:rFonts w:ascii="標楷體" w:eastAsia="標楷體" w:hAnsi="標楷體" w:hint="eastAsia"/>
                <w:kern w:val="0"/>
                <w:sz w:val="28"/>
              </w:rPr>
              <w:t>元，業</w:t>
            </w:r>
          </w:p>
          <w:p w:rsidR="00B66873"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w:t>
            </w:r>
            <w:proofErr w:type="gramStart"/>
            <w:r w:rsidRPr="0030250E">
              <w:rPr>
                <w:rFonts w:ascii="標楷體" w:eastAsia="標楷體" w:hAnsi="標楷體" w:hint="eastAsia"/>
                <w:kern w:val="0"/>
                <w:sz w:val="28"/>
              </w:rPr>
              <w:t>務</w:t>
            </w:r>
            <w:proofErr w:type="gramEnd"/>
            <w:r w:rsidRPr="0030250E">
              <w:rPr>
                <w:rFonts w:ascii="標楷體" w:eastAsia="標楷體" w:hAnsi="標楷體" w:hint="eastAsia"/>
                <w:kern w:val="0"/>
                <w:sz w:val="28"/>
              </w:rPr>
              <w:t>費</w:t>
            </w:r>
            <w:r>
              <w:rPr>
                <w:rFonts w:ascii="標楷體" w:eastAsia="標楷體" w:hAnsi="標楷體" w:hint="eastAsia"/>
                <w:kern w:val="0"/>
                <w:sz w:val="28"/>
              </w:rPr>
              <w:t>4</w:t>
            </w:r>
            <w:r w:rsidRPr="0030250E">
              <w:rPr>
                <w:rFonts w:ascii="標楷體" w:eastAsia="標楷體" w:hAnsi="標楷體" w:hint="eastAsia"/>
                <w:kern w:val="0"/>
                <w:sz w:val="28"/>
              </w:rPr>
              <w:t>,</w:t>
            </w:r>
            <w:r>
              <w:rPr>
                <w:rFonts w:ascii="標楷體" w:eastAsia="標楷體" w:hAnsi="標楷體" w:hint="eastAsia"/>
                <w:kern w:val="0"/>
                <w:sz w:val="28"/>
              </w:rPr>
              <w:t>170</w:t>
            </w:r>
            <w:r w:rsidRPr="0030250E">
              <w:rPr>
                <w:rFonts w:ascii="標楷體" w:eastAsia="標楷體" w:hAnsi="標楷體" w:hint="eastAsia"/>
                <w:kern w:val="0"/>
                <w:sz w:val="28"/>
              </w:rPr>
              <w:t>,000元，獎補助費</w:t>
            </w:r>
            <w:r>
              <w:rPr>
                <w:rFonts w:ascii="標楷體" w:eastAsia="標楷體" w:hAnsi="標楷體" w:hint="eastAsia"/>
                <w:kern w:val="0"/>
                <w:sz w:val="28"/>
              </w:rPr>
              <w:t>891</w:t>
            </w:r>
            <w:r w:rsidRPr="0030250E">
              <w:rPr>
                <w:rFonts w:ascii="標楷體" w:eastAsia="標楷體" w:hAnsi="標楷體" w:hint="eastAsia"/>
                <w:kern w:val="0"/>
                <w:sz w:val="28"/>
              </w:rPr>
              <w:t>,000元。</w:t>
            </w:r>
          </w:p>
          <w:p w:rsidR="00B66873"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7.</w:t>
            </w:r>
            <w:r w:rsidRPr="0030250E">
              <w:rPr>
                <w:rFonts w:ascii="標楷體" w:eastAsia="標楷體" w:hAnsi="標楷體" w:hint="eastAsia"/>
                <w:kern w:val="0"/>
                <w:sz w:val="28"/>
              </w:rPr>
              <w:t>產業經濟輔導業務編列</w:t>
            </w:r>
            <w:r w:rsidRPr="0030250E">
              <w:rPr>
                <w:rFonts w:ascii="標楷體" w:eastAsia="標楷體" w:hAnsi="標楷體"/>
                <w:kern w:val="0"/>
                <w:sz w:val="28"/>
              </w:rPr>
              <w:t>28,465,000</w:t>
            </w:r>
            <w:r w:rsidRPr="0030250E">
              <w:rPr>
                <w:rFonts w:ascii="標楷體" w:eastAsia="標楷體" w:hAnsi="標楷體" w:hint="eastAsia"/>
                <w:kern w:val="0"/>
                <w:sz w:val="28"/>
              </w:rPr>
              <w:t>元，包括人事費</w:t>
            </w:r>
            <w:r w:rsidRPr="0030250E">
              <w:rPr>
                <w:rFonts w:ascii="標楷體" w:eastAsia="標楷體" w:hAnsi="標楷體"/>
                <w:kern w:val="0"/>
                <w:sz w:val="28"/>
              </w:rPr>
              <w:t>40,000</w:t>
            </w:r>
            <w:r w:rsidRPr="0030250E">
              <w:rPr>
                <w:rFonts w:ascii="標楷體" w:eastAsia="標楷體" w:hAnsi="標楷體" w:hint="eastAsia"/>
                <w:kern w:val="0"/>
                <w:sz w:val="28"/>
              </w:rPr>
              <w:t>元，業務</w:t>
            </w:r>
          </w:p>
          <w:p w:rsidR="00B66873" w:rsidRPr="0030250E"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w:t>
            </w:r>
            <w:r w:rsidRPr="0030250E">
              <w:rPr>
                <w:rFonts w:ascii="標楷體" w:eastAsia="標楷體" w:hAnsi="標楷體" w:hint="eastAsia"/>
                <w:kern w:val="0"/>
                <w:sz w:val="28"/>
              </w:rPr>
              <w:t>費14,802,000元，獎補助費13,623,000元。</w:t>
            </w:r>
            <w:r w:rsidRPr="0030250E">
              <w:rPr>
                <w:rFonts w:ascii="標楷體" w:eastAsia="標楷體" w:hAnsi="標楷體" w:hint="eastAsia"/>
                <w:kern w:val="0"/>
                <w:sz w:val="28"/>
              </w:rPr>
              <w:tab/>
            </w:r>
          </w:p>
          <w:p w:rsidR="00B66873" w:rsidRDefault="00B66873" w:rsidP="00E74516">
            <w:pPr>
              <w:spacing w:line="420" w:lineRule="exact"/>
              <w:ind w:leftChars="50" w:left="120" w:right="-589" w:firstLineChars="161" w:firstLine="451"/>
              <w:jc w:val="both"/>
              <w:rPr>
                <w:rFonts w:ascii="標楷體" w:eastAsia="標楷體" w:hAnsi="標楷體"/>
                <w:kern w:val="0"/>
                <w:sz w:val="28"/>
              </w:rPr>
            </w:pPr>
            <w:r>
              <w:rPr>
                <w:rFonts w:ascii="標楷體" w:eastAsia="標楷體" w:hAnsi="標楷體" w:hint="eastAsia"/>
                <w:kern w:val="0"/>
                <w:sz w:val="28"/>
              </w:rPr>
              <w:t xml:space="preserve">   8.</w:t>
            </w:r>
            <w:r w:rsidRPr="0030250E">
              <w:rPr>
                <w:rFonts w:ascii="標楷體" w:eastAsia="標楷體" w:hAnsi="標楷體" w:hint="eastAsia"/>
                <w:kern w:val="0"/>
                <w:sz w:val="28"/>
              </w:rPr>
              <w:t>住宅</w:t>
            </w:r>
            <w:proofErr w:type="gramStart"/>
            <w:r w:rsidRPr="0030250E">
              <w:rPr>
                <w:rFonts w:ascii="標楷體" w:eastAsia="標楷體" w:hAnsi="標楷體" w:hint="eastAsia"/>
                <w:kern w:val="0"/>
                <w:sz w:val="28"/>
              </w:rPr>
              <w:t>業務業務</w:t>
            </w:r>
            <w:proofErr w:type="gramEnd"/>
            <w:r w:rsidRPr="0030250E">
              <w:rPr>
                <w:rFonts w:ascii="標楷體" w:eastAsia="標楷體" w:hAnsi="標楷體" w:hint="eastAsia"/>
                <w:kern w:val="0"/>
                <w:sz w:val="28"/>
              </w:rPr>
              <w:t>編列</w:t>
            </w:r>
            <w:r w:rsidRPr="0030250E">
              <w:rPr>
                <w:rFonts w:ascii="標楷體" w:eastAsia="標楷體" w:hAnsi="標楷體"/>
                <w:kern w:val="0"/>
                <w:sz w:val="28"/>
              </w:rPr>
              <w:t>600,000</w:t>
            </w:r>
            <w:r w:rsidRPr="0030250E">
              <w:rPr>
                <w:rFonts w:ascii="標楷體" w:eastAsia="標楷體" w:hAnsi="標楷體" w:hint="eastAsia"/>
                <w:kern w:val="0"/>
                <w:sz w:val="28"/>
              </w:rPr>
              <w:t>元，包括業務費</w:t>
            </w:r>
            <w:r w:rsidRPr="0030250E">
              <w:rPr>
                <w:rFonts w:ascii="標楷體" w:eastAsia="標楷體" w:hAnsi="標楷體"/>
                <w:kern w:val="0"/>
                <w:sz w:val="28"/>
              </w:rPr>
              <w:t>600</w:t>
            </w:r>
            <w:r w:rsidRPr="0030250E">
              <w:rPr>
                <w:rFonts w:ascii="標楷體" w:eastAsia="標楷體" w:hAnsi="標楷體" w:hint="eastAsia"/>
                <w:kern w:val="0"/>
                <w:sz w:val="28"/>
              </w:rPr>
              <w:t>,</w:t>
            </w:r>
            <w:r>
              <w:rPr>
                <w:rFonts w:ascii="標楷體" w:eastAsia="標楷體" w:hAnsi="標楷體" w:hint="eastAsia"/>
                <w:kern w:val="0"/>
                <w:sz w:val="28"/>
              </w:rPr>
              <w:t>000元。</w:t>
            </w:r>
          </w:p>
          <w:p w:rsidR="00B66873" w:rsidRDefault="00B66873" w:rsidP="00E74516">
            <w:pPr>
              <w:spacing w:line="420" w:lineRule="exact"/>
              <w:ind w:leftChars="50" w:left="120" w:right="-589" w:firstLineChars="161" w:firstLine="451"/>
              <w:jc w:val="both"/>
              <w:rPr>
                <w:rFonts w:ascii="標楷體" w:eastAsia="標楷體" w:hAnsi="標楷體"/>
                <w:kern w:val="0"/>
                <w:sz w:val="28"/>
              </w:rPr>
            </w:pPr>
            <w:r>
              <w:rPr>
                <w:rFonts w:ascii="標楷體" w:eastAsia="標楷體" w:hAnsi="標楷體" w:hint="eastAsia"/>
                <w:kern w:val="0"/>
                <w:sz w:val="28"/>
              </w:rPr>
              <w:t xml:space="preserve">   9.第一預備金編列500,000元</w:t>
            </w:r>
          </w:p>
          <w:p w:rsidR="00B66873" w:rsidRDefault="00B66873" w:rsidP="00B66873">
            <w:pPr>
              <w:spacing w:line="420" w:lineRule="exact"/>
              <w:ind w:right="-589"/>
              <w:rPr>
                <w:rFonts w:ascii="標楷體" w:eastAsia="標楷體" w:hAnsi="標楷體"/>
                <w:kern w:val="0"/>
                <w:sz w:val="28"/>
              </w:rPr>
            </w:pPr>
            <w:r>
              <w:rPr>
                <w:rFonts w:ascii="標楷體" w:eastAsia="標楷體" w:hAnsi="標楷體" w:hint="eastAsia"/>
                <w:kern w:val="0"/>
                <w:sz w:val="28"/>
              </w:rPr>
              <w:t xml:space="preserve">      10.</w:t>
            </w:r>
            <w:r w:rsidRPr="0030250E">
              <w:rPr>
                <w:rFonts w:ascii="標楷體" w:eastAsia="標楷體" w:hAnsi="標楷體" w:hint="eastAsia"/>
                <w:kern w:val="0"/>
                <w:sz w:val="28"/>
              </w:rPr>
              <w:t>一般建築及設備編列1</w:t>
            </w:r>
            <w:r>
              <w:rPr>
                <w:rFonts w:ascii="標楷體" w:eastAsia="標楷體" w:hAnsi="標楷體" w:hint="eastAsia"/>
                <w:kern w:val="0"/>
                <w:sz w:val="28"/>
              </w:rPr>
              <w:t>7</w:t>
            </w:r>
            <w:r w:rsidRPr="0030250E">
              <w:rPr>
                <w:rFonts w:ascii="標楷體" w:eastAsia="標楷體" w:hAnsi="標楷體" w:hint="eastAsia"/>
                <w:kern w:val="0"/>
                <w:sz w:val="28"/>
              </w:rPr>
              <w:t>,062,000元。設備及投資</w:t>
            </w:r>
            <w:r>
              <w:rPr>
                <w:rFonts w:ascii="標楷體" w:eastAsia="標楷體" w:hAnsi="標楷體" w:hint="eastAsia"/>
                <w:kern w:val="0"/>
                <w:sz w:val="28"/>
              </w:rPr>
              <w:t>4</w:t>
            </w:r>
            <w:r w:rsidRPr="0030250E">
              <w:rPr>
                <w:rFonts w:ascii="標楷體" w:eastAsia="標楷體" w:hAnsi="標楷體" w:hint="eastAsia"/>
                <w:kern w:val="0"/>
                <w:sz w:val="28"/>
              </w:rPr>
              <w:t>,</w:t>
            </w:r>
            <w:r>
              <w:rPr>
                <w:rFonts w:ascii="標楷體" w:eastAsia="標楷體" w:hAnsi="標楷體" w:hint="eastAsia"/>
                <w:kern w:val="0"/>
                <w:sz w:val="28"/>
              </w:rPr>
              <w:t>5</w:t>
            </w:r>
            <w:r w:rsidRPr="0030250E">
              <w:rPr>
                <w:rFonts w:ascii="標楷體" w:eastAsia="標楷體" w:hAnsi="標楷體" w:hint="eastAsia"/>
                <w:kern w:val="0"/>
                <w:sz w:val="28"/>
              </w:rPr>
              <w:t>90</w:t>
            </w:r>
            <w:r>
              <w:rPr>
                <w:rFonts w:ascii="標楷體" w:eastAsia="標楷體" w:hAnsi="標楷體" w:hint="eastAsia"/>
                <w:kern w:val="0"/>
                <w:sz w:val="28"/>
              </w:rPr>
              <w:t>,000</w:t>
            </w:r>
            <w:r w:rsidRPr="0030250E">
              <w:rPr>
                <w:rFonts w:ascii="標楷體" w:eastAsia="標楷體" w:hAnsi="標楷體" w:hint="eastAsia"/>
                <w:kern w:val="0"/>
                <w:sz w:val="28"/>
              </w:rPr>
              <w:t>元，獎</w:t>
            </w:r>
          </w:p>
          <w:p w:rsidR="00B66873" w:rsidRPr="0030250E" w:rsidRDefault="00B66873" w:rsidP="00B66873">
            <w:pPr>
              <w:spacing w:line="420" w:lineRule="exact"/>
              <w:ind w:right="-589" w:firstLineChars="450" w:firstLine="1260"/>
              <w:rPr>
                <w:rFonts w:ascii="標楷體" w:eastAsia="標楷體" w:hAnsi="標楷體"/>
                <w:kern w:val="0"/>
                <w:sz w:val="28"/>
              </w:rPr>
            </w:pPr>
            <w:r w:rsidRPr="0030250E">
              <w:rPr>
                <w:rFonts w:ascii="標楷體" w:eastAsia="標楷體" w:hAnsi="標楷體" w:hint="eastAsia"/>
                <w:kern w:val="0"/>
                <w:sz w:val="28"/>
              </w:rPr>
              <w:t>補助費1</w:t>
            </w:r>
            <w:r>
              <w:rPr>
                <w:rFonts w:ascii="標楷體" w:eastAsia="標楷體" w:hAnsi="標楷體" w:hint="eastAsia"/>
                <w:kern w:val="0"/>
                <w:sz w:val="28"/>
              </w:rPr>
              <w:t>2</w:t>
            </w:r>
            <w:r w:rsidRPr="0030250E">
              <w:rPr>
                <w:rFonts w:ascii="標楷體" w:eastAsia="標楷體" w:hAnsi="標楷體" w:hint="eastAsia"/>
                <w:kern w:val="0"/>
                <w:sz w:val="28"/>
              </w:rPr>
              <w:t>,</w:t>
            </w:r>
            <w:r>
              <w:rPr>
                <w:rFonts w:ascii="標楷體" w:eastAsia="標楷體" w:hAnsi="標楷體" w:hint="eastAsia"/>
                <w:kern w:val="0"/>
                <w:sz w:val="28"/>
              </w:rPr>
              <w:t>4</w:t>
            </w:r>
            <w:r w:rsidRPr="0030250E">
              <w:rPr>
                <w:rFonts w:ascii="標楷體" w:eastAsia="標楷體" w:hAnsi="標楷體" w:hint="eastAsia"/>
                <w:kern w:val="0"/>
                <w:sz w:val="28"/>
              </w:rPr>
              <w:t>72,000元。</w:t>
            </w:r>
            <w:r w:rsidRPr="0030250E">
              <w:rPr>
                <w:rFonts w:ascii="標楷體" w:eastAsia="標楷體" w:hAnsi="標楷體" w:hint="eastAsia"/>
                <w:kern w:val="0"/>
                <w:sz w:val="28"/>
              </w:rPr>
              <w:tab/>
            </w:r>
          </w:p>
          <w:p w:rsidR="00B66873" w:rsidRPr="0030250E" w:rsidRDefault="00B66873" w:rsidP="00B66873">
            <w:pPr>
              <w:spacing w:line="420" w:lineRule="exact"/>
              <w:ind w:right="-589"/>
              <w:jc w:val="both"/>
              <w:rPr>
                <w:rFonts w:ascii="標楷體" w:eastAsia="標楷體" w:hAnsi="標楷體"/>
                <w:kern w:val="0"/>
                <w:sz w:val="28"/>
              </w:rPr>
            </w:pPr>
            <w:r>
              <w:rPr>
                <w:rFonts w:ascii="標楷體" w:eastAsia="標楷體" w:hAnsi="標楷體" w:hint="eastAsia"/>
                <w:kern w:val="0"/>
                <w:sz w:val="28"/>
              </w:rPr>
              <w:t>三、</w:t>
            </w:r>
            <w:r w:rsidRPr="0030250E">
              <w:rPr>
                <w:rFonts w:ascii="標楷體" w:eastAsia="標楷體" w:hAnsi="標楷體" w:hint="eastAsia"/>
                <w:kern w:val="0"/>
                <w:sz w:val="28"/>
              </w:rPr>
              <w:t>其他分析事項：</w:t>
            </w:r>
            <w:r w:rsidRPr="0030250E">
              <w:rPr>
                <w:rFonts w:ascii="標楷體" w:eastAsia="標楷體" w:hAnsi="標楷體" w:hint="eastAsia"/>
                <w:kern w:val="0"/>
                <w:sz w:val="28"/>
              </w:rPr>
              <w:tab/>
            </w:r>
          </w:p>
          <w:p w:rsidR="00B66873" w:rsidRDefault="00B66873" w:rsidP="00E74516">
            <w:pPr>
              <w:spacing w:line="420" w:lineRule="exact"/>
              <w:ind w:leftChars="50" w:left="120" w:right="-589" w:firstLineChars="161" w:firstLine="451"/>
              <w:jc w:val="both"/>
              <w:rPr>
                <w:rFonts w:ascii="標楷體" w:eastAsia="標楷體" w:hAnsi="標楷體"/>
                <w:kern w:val="0"/>
                <w:sz w:val="28"/>
              </w:rPr>
            </w:pPr>
            <w:r w:rsidRPr="0030250E">
              <w:rPr>
                <w:rFonts w:ascii="標楷體" w:eastAsia="標楷體" w:hAnsi="標楷體" w:hint="eastAsia"/>
                <w:kern w:val="0"/>
                <w:sz w:val="28"/>
              </w:rPr>
              <w:t>本年度歲出預算數共計編列</w:t>
            </w:r>
            <w:r w:rsidRPr="0030250E">
              <w:rPr>
                <w:rFonts w:ascii="標楷體" w:eastAsia="標楷體" w:hAnsi="標楷體"/>
                <w:kern w:val="0"/>
                <w:sz w:val="28"/>
              </w:rPr>
              <w:t>1</w:t>
            </w:r>
            <w:r>
              <w:rPr>
                <w:rFonts w:ascii="標楷體" w:eastAsia="標楷體" w:hAnsi="標楷體" w:hint="eastAsia"/>
                <w:kern w:val="0"/>
                <w:sz w:val="28"/>
              </w:rPr>
              <w:t>53</w:t>
            </w:r>
            <w:r w:rsidRPr="0030250E">
              <w:rPr>
                <w:rFonts w:ascii="標楷體" w:eastAsia="標楷體" w:hAnsi="標楷體"/>
                <w:kern w:val="0"/>
                <w:sz w:val="28"/>
              </w:rPr>
              <w:t>,</w:t>
            </w:r>
            <w:r>
              <w:rPr>
                <w:rFonts w:ascii="標楷體" w:eastAsia="標楷體" w:hAnsi="標楷體" w:hint="eastAsia"/>
                <w:kern w:val="0"/>
                <w:sz w:val="28"/>
              </w:rPr>
              <w:t>210</w:t>
            </w:r>
            <w:r w:rsidRPr="0030250E">
              <w:rPr>
                <w:rFonts w:ascii="標楷體" w:eastAsia="標楷體" w:hAnsi="標楷體"/>
                <w:kern w:val="0"/>
                <w:sz w:val="28"/>
              </w:rPr>
              <w:t>,000</w:t>
            </w:r>
            <w:r w:rsidRPr="0030250E">
              <w:rPr>
                <w:rFonts w:ascii="標楷體" w:eastAsia="標楷體" w:hAnsi="標楷體" w:hint="eastAsia"/>
                <w:kern w:val="0"/>
                <w:sz w:val="28"/>
              </w:rPr>
              <w:t>元，含市府統籌款</w:t>
            </w:r>
            <w:r>
              <w:rPr>
                <w:rFonts w:ascii="標楷體" w:eastAsia="標楷體" w:hAnsi="標楷體" w:hint="eastAsia"/>
                <w:kern w:val="0"/>
                <w:sz w:val="28"/>
              </w:rPr>
              <w:t>54</w:t>
            </w:r>
            <w:r w:rsidRPr="0030250E">
              <w:rPr>
                <w:rFonts w:ascii="標楷體" w:eastAsia="標楷體" w:hAnsi="標楷體" w:hint="eastAsia"/>
                <w:kern w:val="0"/>
                <w:sz w:val="28"/>
              </w:rPr>
              <w:t>,</w:t>
            </w:r>
            <w:r>
              <w:rPr>
                <w:rFonts w:ascii="標楷體" w:eastAsia="標楷體" w:hAnsi="標楷體" w:hint="eastAsia"/>
                <w:kern w:val="0"/>
                <w:sz w:val="28"/>
              </w:rPr>
              <w:t>522</w:t>
            </w:r>
            <w:r w:rsidRPr="0030250E">
              <w:rPr>
                <w:rFonts w:ascii="標楷體" w:eastAsia="標楷體" w:hAnsi="標楷體" w:hint="eastAsia"/>
                <w:kern w:val="0"/>
                <w:sz w:val="28"/>
              </w:rPr>
              <w:t>,</w:t>
            </w:r>
            <w:r>
              <w:rPr>
                <w:rFonts w:ascii="標楷體" w:eastAsia="標楷體" w:hAnsi="標楷體" w:hint="eastAsia"/>
                <w:kern w:val="0"/>
                <w:sz w:val="28"/>
              </w:rPr>
              <w:t>4</w:t>
            </w:r>
            <w:r w:rsidRPr="0030250E">
              <w:rPr>
                <w:rFonts w:ascii="標楷體" w:eastAsia="標楷體" w:hAnsi="標楷體" w:hint="eastAsia"/>
                <w:kern w:val="0"/>
                <w:sz w:val="28"/>
              </w:rPr>
              <w:t>00元，</w:t>
            </w:r>
          </w:p>
          <w:p w:rsidR="00B66873" w:rsidRPr="0030250E" w:rsidRDefault="00B66873" w:rsidP="00E74516">
            <w:pPr>
              <w:spacing w:line="420" w:lineRule="exact"/>
              <w:ind w:leftChars="50" w:left="120" w:right="-589" w:firstLineChars="161" w:firstLine="451"/>
              <w:jc w:val="both"/>
              <w:rPr>
                <w:rFonts w:ascii="標楷體" w:eastAsia="標楷體" w:hAnsi="標楷體"/>
                <w:kern w:val="0"/>
                <w:sz w:val="28"/>
              </w:rPr>
            </w:pPr>
            <w:r w:rsidRPr="0030250E">
              <w:rPr>
                <w:rFonts w:ascii="標楷體" w:eastAsia="標楷體" w:hAnsi="標楷體" w:hint="eastAsia"/>
                <w:kern w:val="0"/>
                <w:sz w:val="28"/>
              </w:rPr>
              <w:t>上級補助經費98,</w:t>
            </w:r>
            <w:r>
              <w:rPr>
                <w:rFonts w:ascii="標楷體" w:eastAsia="標楷體" w:hAnsi="標楷體" w:hint="eastAsia"/>
                <w:kern w:val="0"/>
                <w:sz w:val="28"/>
              </w:rPr>
              <w:t>687</w:t>
            </w:r>
            <w:r w:rsidRPr="0030250E">
              <w:rPr>
                <w:rFonts w:ascii="標楷體" w:eastAsia="標楷體" w:hAnsi="標楷體" w:hint="eastAsia"/>
                <w:kern w:val="0"/>
                <w:sz w:val="28"/>
              </w:rPr>
              <w:t>,</w:t>
            </w:r>
            <w:r>
              <w:rPr>
                <w:rFonts w:ascii="標楷體" w:eastAsia="標楷體" w:hAnsi="標楷體" w:hint="eastAsia"/>
                <w:kern w:val="0"/>
                <w:sz w:val="28"/>
              </w:rPr>
              <w:t>600</w:t>
            </w:r>
            <w:r w:rsidRPr="0030250E">
              <w:rPr>
                <w:rFonts w:ascii="標楷體" w:eastAsia="標楷體" w:hAnsi="標楷體" w:hint="eastAsia"/>
                <w:kern w:val="0"/>
                <w:sz w:val="28"/>
              </w:rPr>
              <w:t>元。</w:t>
            </w:r>
            <w:bookmarkStart w:id="0" w:name="_GoBack"/>
            <w:bookmarkEnd w:id="0"/>
            <w:r w:rsidRPr="0030250E">
              <w:rPr>
                <w:rFonts w:ascii="標楷體" w:eastAsia="標楷體" w:hAnsi="標楷體" w:hint="eastAsia"/>
                <w:kern w:val="0"/>
                <w:sz w:val="28"/>
              </w:rPr>
              <w:tab/>
            </w:r>
          </w:p>
          <w:p w:rsidR="00B66873" w:rsidRPr="008E4F94" w:rsidRDefault="00B66873" w:rsidP="00E74516">
            <w:pPr>
              <w:spacing w:line="420" w:lineRule="exact"/>
              <w:ind w:leftChars="50" w:left="120" w:right="-589" w:firstLineChars="161" w:firstLine="451"/>
              <w:jc w:val="both"/>
              <w:rPr>
                <w:rFonts w:ascii="標楷體" w:eastAsia="標楷體" w:hAnsi="標楷體"/>
                <w:sz w:val="28"/>
                <w:u w:val="single" w:color="FFFFFF"/>
              </w:rPr>
            </w:pPr>
            <w:r w:rsidRPr="0030250E">
              <w:rPr>
                <w:rFonts w:ascii="標楷體" w:eastAsia="標楷體" w:hAnsi="標楷體"/>
                <w:kern w:val="0"/>
                <w:sz w:val="28"/>
              </w:rPr>
              <w:tab/>
            </w:r>
            <w:r w:rsidRPr="0030250E">
              <w:rPr>
                <w:rFonts w:ascii="標楷體" w:eastAsia="標楷體" w:hAnsi="標楷體"/>
                <w:kern w:val="0"/>
                <w:sz w:val="28"/>
              </w:rPr>
              <w:tab/>
            </w:r>
            <w:r w:rsidRPr="0030250E">
              <w:rPr>
                <w:rFonts w:ascii="標楷體" w:eastAsia="標楷體" w:hAnsi="標楷體"/>
                <w:kern w:val="0"/>
                <w:sz w:val="28"/>
              </w:rPr>
              <w:tab/>
            </w:r>
          </w:p>
        </w:tc>
      </w:tr>
    </w:tbl>
    <w:p w:rsidR="00886B3E" w:rsidRPr="00D02303" w:rsidRDefault="00886B3E" w:rsidP="008A762A">
      <w:pPr>
        <w:rPr>
          <w:rFonts w:ascii="標楷體" w:eastAsia="標楷體" w:hAnsi="標楷體"/>
        </w:rPr>
      </w:pPr>
    </w:p>
    <w:sectPr w:rsidR="00886B3E" w:rsidRPr="00D02303" w:rsidSect="00332501">
      <w:headerReference w:type="even" r:id="rId9"/>
      <w:headerReference w:type="default" r:id="rId10"/>
      <w:footerReference w:type="even" r:id="rId11"/>
      <w:footerReference w:type="defaul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15" w:rsidRDefault="00776D15">
      <w:r>
        <w:separator/>
      </w:r>
    </w:p>
  </w:endnote>
  <w:endnote w:type="continuationSeparator" w:id="0">
    <w:p w:rsidR="00776D15" w:rsidRDefault="0077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HPGothic-EB">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62" w:rsidRDefault="000D087B">
    <w:pPr>
      <w:pStyle w:val="a5"/>
      <w:framePr w:wrap="around" w:vAnchor="text" w:hAnchor="margin" w:xAlign="center" w:y="1"/>
      <w:rPr>
        <w:rStyle w:val="a4"/>
      </w:rPr>
    </w:pPr>
    <w:r>
      <w:rPr>
        <w:rStyle w:val="a4"/>
      </w:rPr>
      <w:fldChar w:fldCharType="begin"/>
    </w:r>
    <w:r w:rsidR="00061462">
      <w:rPr>
        <w:rStyle w:val="a4"/>
      </w:rPr>
      <w:instrText xml:space="preserve">PAGE  </w:instrText>
    </w:r>
    <w:r>
      <w:rPr>
        <w:rStyle w:val="a4"/>
      </w:rPr>
      <w:fldChar w:fldCharType="end"/>
    </w:r>
  </w:p>
  <w:p w:rsidR="00061462" w:rsidRDefault="000614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62" w:rsidRDefault="000843C5">
    <w:pPr>
      <w:pStyle w:val="a5"/>
      <w:framePr w:w="751" w:h="279" w:hRule="exact" w:wrap="around" w:vAnchor="text" w:hAnchor="margin" w:xAlign="center" w:y="1"/>
      <w:rPr>
        <w:rStyle w:val="a4"/>
      </w:rPr>
    </w:pPr>
    <w:r>
      <w:rPr>
        <w:rStyle w:val="a4"/>
        <w:rFonts w:hint="eastAsia"/>
      </w:rPr>
      <w:t>0</w:t>
    </w:r>
    <w:r w:rsidR="00341998">
      <w:rPr>
        <w:rStyle w:val="a4"/>
        <w:rFonts w:hint="eastAsia"/>
      </w:rPr>
      <w:t>0</w:t>
    </w:r>
    <w:r>
      <w:rPr>
        <w:rStyle w:val="a4"/>
        <w:rFonts w:hint="eastAsia"/>
      </w:rPr>
      <w:t>8</w:t>
    </w:r>
    <w:r w:rsidR="00061462">
      <w:rPr>
        <w:rStyle w:val="a4"/>
        <w:rFonts w:hint="eastAsia"/>
      </w:rPr>
      <w:t>-</w:t>
    </w:r>
    <w:r w:rsidR="000D087B">
      <w:rPr>
        <w:rStyle w:val="a4"/>
      </w:rPr>
      <w:fldChar w:fldCharType="begin"/>
    </w:r>
    <w:r w:rsidR="00061462">
      <w:rPr>
        <w:rStyle w:val="a4"/>
      </w:rPr>
      <w:instrText xml:space="preserve">PAGE  </w:instrText>
    </w:r>
    <w:r w:rsidR="000D087B">
      <w:rPr>
        <w:rStyle w:val="a4"/>
      </w:rPr>
      <w:fldChar w:fldCharType="separate"/>
    </w:r>
    <w:r w:rsidR="003F2891">
      <w:rPr>
        <w:rStyle w:val="a4"/>
        <w:noProof/>
      </w:rPr>
      <w:t>6</w:t>
    </w:r>
    <w:r w:rsidR="000D087B">
      <w:rPr>
        <w:rStyle w:val="a4"/>
      </w:rPr>
      <w:fldChar w:fldCharType="end"/>
    </w:r>
  </w:p>
  <w:p w:rsidR="00061462" w:rsidRDefault="00061462" w:rsidP="008A76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15" w:rsidRDefault="00776D15">
      <w:r>
        <w:separator/>
      </w:r>
    </w:p>
  </w:footnote>
  <w:footnote w:type="continuationSeparator" w:id="0">
    <w:p w:rsidR="00776D15" w:rsidRDefault="00776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62" w:rsidRDefault="000D087B">
    <w:pPr>
      <w:pStyle w:val="a3"/>
      <w:framePr w:wrap="around" w:vAnchor="text" w:hAnchor="margin" w:xAlign="center" w:y="1"/>
      <w:rPr>
        <w:rStyle w:val="a4"/>
      </w:rPr>
    </w:pPr>
    <w:r>
      <w:rPr>
        <w:rStyle w:val="a4"/>
      </w:rPr>
      <w:fldChar w:fldCharType="begin"/>
    </w:r>
    <w:r w:rsidR="00061462">
      <w:rPr>
        <w:rStyle w:val="a4"/>
      </w:rPr>
      <w:instrText xml:space="preserve">PAGE  </w:instrText>
    </w:r>
    <w:r>
      <w:rPr>
        <w:rStyle w:val="a4"/>
      </w:rPr>
      <w:fldChar w:fldCharType="end"/>
    </w:r>
  </w:p>
  <w:p w:rsidR="00061462" w:rsidRDefault="000614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462" w:rsidRPr="001D33B5" w:rsidRDefault="00061462">
    <w:pPr>
      <w:jc w:val="center"/>
      <w:rPr>
        <w:rFonts w:eastAsia="標楷體"/>
        <w:sz w:val="40"/>
        <w:szCs w:val="40"/>
        <w:u w:val="single"/>
      </w:rPr>
    </w:pPr>
    <w:proofErr w:type="gramStart"/>
    <w:r w:rsidRPr="001D33B5">
      <w:rPr>
        <w:rFonts w:eastAsia="標楷體" w:hint="eastAsia"/>
        <w:sz w:val="40"/>
        <w:szCs w:val="40"/>
        <w:u w:val="single"/>
      </w:rPr>
      <w:t>臺</w:t>
    </w:r>
    <w:proofErr w:type="gramEnd"/>
    <w:r w:rsidRPr="001D33B5">
      <w:rPr>
        <w:rFonts w:eastAsia="標楷體" w:hint="eastAsia"/>
        <w:sz w:val="40"/>
        <w:szCs w:val="40"/>
        <w:u w:val="single"/>
      </w:rPr>
      <w:t>中市</w:t>
    </w:r>
    <w:r w:rsidR="00342133" w:rsidRPr="00342133">
      <w:rPr>
        <w:rFonts w:eastAsia="標楷體" w:hint="eastAsia"/>
        <w:sz w:val="40"/>
        <w:szCs w:val="40"/>
        <w:u w:val="single"/>
      </w:rPr>
      <w:t>政府原住民事務委員會</w:t>
    </w:r>
  </w:p>
  <w:p w:rsidR="00061462" w:rsidRDefault="00061462">
    <w:pPr>
      <w:jc w:val="center"/>
      <w:rPr>
        <w:rFonts w:eastAsia="標楷體"/>
        <w:bCs/>
        <w:i/>
        <w:sz w:val="36"/>
      </w:rPr>
    </w:pPr>
    <w:r>
      <w:rPr>
        <w:rFonts w:eastAsia="標楷體" w:hint="eastAsia"/>
        <w:bCs/>
        <w:sz w:val="36"/>
        <w:u w:val="single"/>
      </w:rPr>
      <w:t>預算總說明</w:t>
    </w:r>
  </w:p>
  <w:p w:rsidR="00061462" w:rsidRDefault="00061462">
    <w:pPr>
      <w:jc w:val="center"/>
      <w:rPr>
        <w:rFonts w:eastAsia="標楷體"/>
      </w:rPr>
    </w:pPr>
    <w:r>
      <w:rPr>
        <w:rFonts w:eastAsia="標楷體" w:hint="eastAsia"/>
      </w:rPr>
      <w:t>中華民國</w:t>
    </w:r>
    <w:proofErr w:type="gramStart"/>
    <w:r w:rsidR="001D33B5">
      <w:rPr>
        <w:rFonts w:eastAsia="標楷體" w:hint="eastAsia"/>
      </w:rPr>
      <w:t>100</w:t>
    </w:r>
    <w:proofErr w:type="gramEnd"/>
    <w:r>
      <w:rPr>
        <w:rFonts w:eastAsia="標楷體"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038"/>
    <w:multiLevelType w:val="hybridMultilevel"/>
    <w:tmpl w:val="B56EB0E4"/>
    <w:lvl w:ilvl="0" w:tplc="3036D7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F3EED"/>
    <w:multiLevelType w:val="hybridMultilevel"/>
    <w:tmpl w:val="876A666A"/>
    <w:lvl w:ilvl="0" w:tplc="68E23436">
      <w:start w:val="1"/>
      <w:numFmt w:val="taiwaneseCountingThousand"/>
      <w:lvlText w:val="（%1）"/>
      <w:lvlJc w:val="left"/>
      <w:pPr>
        <w:ind w:left="1017" w:hanging="480"/>
      </w:pPr>
      <w:rPr>
        <w:rFonts w:hint="eastAsia"/>
      </w:rPr>
    </w:lvl>
    <w:lvl w:ilvl="1" w:tplc="04090019" w:tentative="1">
      <w:start w:val="1"/>
      <w:numFmt w:val="ideographTraditional"/>
      <w:lvlText w:val="%2、"/>
      <w:lvlJc w:val="left"/>
      <w:pPr>
        <w:ind w:left="1497" w:hanging="480"/>
      </w:pPr>
    </w:lvl>
    <w:lvl w:ilvl="2" w:tplc="0409001B" w:tentative="1">
      <w:start w:val="1"/>
      <w:numFmt w:val="lowerRoman"/>
      <w:lvlText w:val="%3."/>
      <w:lvlJc w:val="right"/>
      <w:pPr>
        <w:ind w:left="1977" w:hanging="480"/>
      </w:pPr>
    </w:lvl>
    <w:lvl w:ilvl="3" w:tplc="0409000F" w:tentative="1">
      <w:start w:val="1"/>
      <w:numFmt w:val="decimal"/>
      <w:lvlText w:val="%4."/>
      <w:lvlJc w:val="left"/>
      <w:pPr>
        <w:ind w:left="2457" w:hanging="480"/>
      </w:pPr>
    </w:lvl>
    <w:lvl w:ilvl="4" w:tplc="04090019" w:tentative="1">
      <w:start w:val="1"/>
      <w:numFmt w:val="ideographTraditional"/>
      <w:lvlText w:val="%5、"/>
      <w:lvlJc w:val="left"/>
      <w:pPr>
        <w:ind w:left="2937" w:hanging="480"/>
      </w:pPr>
    </w:lvl>
    <w:lvl w:ilvl="5" w:tplc="0409001B" w:tentative="1">
      <w:start w:val="1"/>
      <w:numFmt w:val="lowerRoman"/>
      <w:lvlText w:val="%6."/>
      <w:lvlJc w:val="right"/>
      <w:pPr>
        <w:ind w:left="3417" w:hanging="480"/>
      </w:pPr>
    </w:lvl>
    <w:lvl w:ilvl="6" w:tplc="0409000F" w:tentative="1">
      <w:start w:val="1"/>
      <w:numFmt w:val="decimal"/>
      <w:lvlText w:val="%7."/>
      <w:lvlJc w:val="left"/>
      <w:pPr>
        <w:ind w:left="3897" w:hanging="480"/>
      </w:pPr>
    </w:lvl>
    <w:lvl w:ilvl="7" w:tplc="04090019" w:tentative="1">
      <w:start w:val="1"/>
      <w:numFmt w:val="ideographTraditional"/>
      <w:lvlText w:val="%8、"/>
      <w:lvlJc w:val="left"/>
      <w:pPr>
        <w:ind w:left="4377" w:hanging="480"/>
      </w:pPr>
    </w:lvl>
    <w:lvl w:ilvl="8" w:tplc="0409001B" w:tentative="1">
      <w:start w:val="1"/>
      <w:numFmt w:val="lowerRoman"/>
      <w:lvlText w:val="%9."/>
      <w:lvlJc w:val="right"/>
      <w:pPr>
        <w:ind w:left="4857" w:hanging="480"/>
      </w:pPr>
    </w:lvl>
  </w:abstractNum>
  <w:abstractNum w:abstractNumId="2">
    <w:nsid w:val="1C330EBA"/>
    <w:multiLevelType w:val="hybridMultilevel"/>
    <w:tmpl w:val="5F3CED8C"/>
    <w:lvl w:ilvl="0" w:tplc="448C26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2002F3"/>
    <w:multiLevelType w:val="hybridMultilevel"/>
    <w:tmpl w:val="602CE7E6"/>
    <w:lvl w:ilvl="0" w:tplc="3F44749E">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nsid w:val="2DDA3C15"/>
    <w:multiLevelType w:val="hybridMultilevel"/>
    <w:tmpl w:val="27F41F06"/>
    <w:lvl w:ilvl="0" w:tplc="3BF22A4A">
      <w:start w:val="1"/>
      <w:numFmt w:val="decimal"/>
      <w:lvlText w:val="(%1)"/>
      <w:lvlJc w:val="left"/>
      <w:pPr>
        <w:tabs>
          <w:tab w:val="num" w:pos="1200"/>
        </w:tabs>
        <w:ind w:left="1200" w:hanging="720"/>
      </w:pPr>
      <w:rPr>
        <w:rFonts w:ascii="標楷體" w:eastAsia="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3A911BE9"/>
    <w:multiLevelType w:val="hybridMultilevel"/>
    <w:tmpl w:val="C8ECB532"/>
    <w:lvl w:ilvl="0" w:tplc="68E2343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B624CC"/>
    <w:multiLevelType w:val="hybridMultilevel"/>
    <w:tmpl w:val="A5CC2616"/>
    <w:lvl w:ilvl="0" w:tplc="0409000F">
      <w:start w:val="1"/>
      <w:numFmt w:val="decimal"/>
      <w:lvlText w:val="%1."/>
      <w:lvlJc w:val="left"/>
      <w:pPr>
        <w:ind w:left="1795" w:hanging="480"/>
      </w:p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7">
    <w:nsid w:val="3BF84800"/>
    <w:multiLevelType w:val="hybridMultilevel"/>
    <w:tmpl w:val="A65822E0"/>
    <w:lvl w:ilvl="0" w:tplc="7056ED00">
      <w:start w:val="1"/>
      <w:numFmt w:val="decimal"/>
      <w:lvlText w:val="%1、"/>
      <w:lvlJc w:val="left"/>
      <w:pPr>
        <w:tabs>
          <w:tab w:val="num" w:pos="1291"/>
        </w:tabs>
        <w:ind w:left="1291" w:hanging="720"/>
      </w:pPr>
      <w:rPr>
        <w:rFonts w:hint="eastAsia"/>
      </w:rPr>
    </w:lvl>
    <w:lvl w:ilvl="1" w:tplc="3BF22A4A">
      <w:start w:val="1"/>
      <w:numFmt w:val="decimal"/>
      <w:lvlText w:val="(%2)"/>
      <w:lvlJc w:val="left"/>
      <w:pPr>
        <w:tabs>
          <w:tab w:val="num" w:pos="1771"/>
        </w:tabs>
        <w:ind w:left="1771" w:hanging="720"/>
      </w:pPr>
      <w:rPr>
        <w:rFonts w:ascii="標楷體" w:eastAsia="標楷體" w:hAnsi="標楷體" w:hint="eastAsia"/>
      </w:rPr>
    </w:lvl>
    <w:lvl w:ilvl="2" w:tplc="0409001B" w:tentative="1">
      <w:start w:val="1"/>
      <w:numFmt w:val="lowerRoman"/>
      <w:lvlText w:val="%3."/>
      <w:lvlJc w:val="right"/>
      <w:pPr>
        <w:tabs>
          <w:tab w:val="num" w:pos="2011"/>
        </w:tabs>
        <w:ind w:left="2011" w:hanging="480"/>
      </w:pPr>
    </w:lvl>
    <w:lvl w:ilvl="3" w:tplc="0409000F" w:tentative="1">
      <w:start w:val="1"/>
      <w:numFmt w:val="decimal"/>
      <w:lvlText w:val="%4."/>
      <w:lvlJc w:val="left"/>
      <w:pPr>
        <w:tabs>
          <w:tab w:val="num" w:pos="2491"/>
        </w:tabs>
        <w:ind w:left="2491" w:hanging="480"/>
      </w:pPr>
    </w:lvl>
    <w:lvl w:ilvl="4" w:tplc="04090019" w:tentative="1">
      <w:start w:val="1"/>
      <w:numFmt w:val="ideographTraditional"/>
      <w:lvlText w:val="%5、"/>
      <w:lvlJc w:val="left"/>
      <w:pPr>
        <w:tabs>
          <w:tab w:val="num" w:pos="2971"/>
        </w:tabs>
        <w:ind w:left="2971" w:hanging="480"/>
      </w:pPr>
    </w:lvl>
    <w:lvl w:ilvl="5" w:tplc="0409001B" w:tentative="1">
      <w:start w:val="1"/>
      <w:numFmt w:val="lowerRoman"/>
      <w:lvlText w:val="%6."/>
      <w:lvlJc w:val="right"/>
      <w:pPr>
        <w:tabs>
          <w:tab w:val="num" w:pos="3451"/>
        </w:tabs>
        <w:ind w:left="3451" w:hanging="480"/>
      </w:pPr>
    </w:lvl>
    <w:lvl w:ilvl="6" w:tplc="0409000F" w:tentative="1">
      <w:start w:val="1"/>
      <w:numFmt w:val="decimal"/>
      <w:lvlText w:val="%7."/>
      <w:lvlJc w:val="left"/>
      <w:pPr>
        <w:tabs>
          <w:tab w:val="num" w:pos="3931"/>
        </w:tabs>
        <w:ind w:left="3931" w:hanging="480"/>
      </w:pPr>
    </w:lvl>
    <w:lvl w:ilvl="7" w:tplc="04090019" w:tentative="1">
      <w:start w:val="1"/>
      <w:numFmt w:val="ideographTraditional"/>
      <w:lvlText w:val="%8、"/>
      <w:lvlJc w:val="left"/>
      <w:pPr>
        <w:tabs>
          <w:tab w:val="num" w:pos="4411"/>
        </w:tabs>
        <w:ind w:left="4411" w:hanging="480"/>
      </w:pPr>
    </w:lvl>
    <w:lvl w:ilvl="8" w:tplc="0409001B" w:tentative="1">
      <w:start w:val="1"/>
      <w:numFmt w:val="lowerRoman"/>
      <w:lvlText w:val="%9."/>
      <w:lvlJc w:val="right"/>
      <w:pPr>
        <w:tabs>
          <w:tab w:val="num" w:pos="4891"/>
        </w:tabs>
        <w:ind w:left="4891" w:hanging="480"/>
      </w:pPr>
    </w:lvl>
  </w:abstractNum>
  <w:abstractNum w:abstractNumId="8">
    <w:nsid w:val="4D8F2AEE"/>
    <w:multiLevelType w:val="hybridMultilevel"/>
    <w:tmpl w:val="5462ACEA"/>
    <w:lvl w:ilvl="0" w:tplc="3BF22A4A">
      <w:start w:val="1"/>
      <w:numFmt w:val="decimal"/>
      <w:lvlText w:val="(%1)"/>
      <w:lvlJc w:val="left"/>
      <w:pPr>
        <w:tabs>
          <w:tab w:val="num" w:pos="1200"/>
        </w:tabs>
        <w:ind w:left="1200" w:hanging="720"/>
      </w:pPr>
      <w:rPr>
        <w:rFonts w:ascii="標楷體" w:eastAsia="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50AD4BA1"/>
    <w:multiLevelType w:val="hybridMultilevel"/>
    <w:tmpl w:val="5D0E4B6C"/>
    <w:lvl w:ilvl="0" w:tplc="3BF22A4A">
      <w:start w:val="1"/>
      <w:numFmt w:val="decimal"/>
      <w:lvlText w:val="(%1)"/>
      <w:lvlJc w:val="left"/>
      <w:pPr>
        <w:ind w:left="900" w:hanging="480"/>
      </w:pPr>
      <w:rPr>
        <w:rFonts w:ascii="標楷體" w:eastAsia="標楷體" w:hAnsi="標楷體"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nsid w:val="59E74099"/>
    <w:multiLevelType w:val="hybridMultilevel"/>
    <w:tmpl w:val="2904CC7C"/>
    <w:lvl w:ilvl="0" w:tplc="04090001">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lang w:val="en-US"/>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5E374DB"/>
    <w:multiLevelType w:val="hybridMultilevel"/>
    <w:tmpl w:val="7B8C2E52"/>
    <w:lvl w:ilvl="0" w:tplc="3036D7DE">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nsid w:val="67C701B5"/>
    <w:multiLevelType w:val="hybridMultilevel"/>
    <w:tmpl w:val="543E4F5E"/>
    <w:lvl w:ilvl="0" w:tplc="4F4EDDAA">
      <w:start w:val="1"/>
      <w:numFmt w:val="decimal"/>
      <w:lvlText w:val="（%1）"/>
      <w:lvlJc w:val="left"/>
      <w:pPr>
        <w:ind w:left="1031" w:hanging="480"/>
      </w:pPr>
      <w:rPr>
        <w:rFonts w:hint="eastAsia"/>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3">
    <w:nsid w:val="723B064C"/>
    <w:multiLevelType w:val="hybridMultilevel"/>
    <w:tmpl w:val="255A43B0"/>
    <w:lvl w:ilvl="0" w:tplc="D768629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CD308F5"/>
    <w:multiLevelType w:val="hybridMultilevel"/>
    <w:tmpl w:val="3612AD24"/>
    <w:lvl w:ilvl="0" w:tplc="4F4EDD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4"/>
  </w:num>
  <w:num w:numId="4">
    <w:abstractNumId w:val="8"/>
  </w:num>
  <w:num w:numId="5">
    <w:abstractNumId w:val="7"/>
  </w:num>
  <w:num w:numId="6">
    <w:abstractNumId w:val="14"/>
  </w:num>
  <w:num w:numId="7">
    <w:abstractNumId w:val="0"/>
  </w:num>
  <w:num w:numId="8">
    <w:abstractNumId w:val="12"/>
  </w:num>
  <w:num w:numId="9">
    <w:abstractNumId w:val="11"/>
  </w:num>
  <w:num w:numId="10">
    <w:abstractNumId w:val="9"/>
  </w:num>
  <w:num w:numId="11">
    <w:abstractNumId w:val="2"/>
  </w:num>
  <w:num w:numId="12">
    <w:abstractNumId w:val="1"/>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0A"/>
    <w:rsid w:val="00002F84"/>
    <w:rsid w:val="000406E9"/>
    <w:rsid w:val="00060259"/>
    <w:rsid w:val="00061462"/>
    <w:rsid w:val="00072298"/>
    <w:rsid w:val="00080D43"/>
    <w:rsid w:val="00082CA5"/>
    <w:rsid w:val="000843C5"/>
    <w:rsid w:val="000A5D0A"/>
    <w:rsid w:val="000A6769"/>
    <w:rsid w:val="000B016F"/>
    <w:rsid w:val="000D087B"/>
    <w:rsid w:val="000E1617"/>
    <w:rsid w:val="001061F7"/>
    <w:rsid w:val="001235DC"/>
    <w:rsid w:val="00123E2B"/>
    <w:rsid w:val="00124E60"/>
    <w:rsid w:val="00143995"/>
    <w:rsid w:val="00177806"/>
    <w:rsid w:val="00177F9C"/>
    <w:rsid w:val="00181696"/>
    <w:rsid w:val="00182FAB"/>
    <w:rsid w:val="00190B5D"/>
    <w:rsid w:val="001A055F"/>
    <w:rsid w:val="001B371E"/>
    <w:rsid w:val="001C762C"/>
    <w:rsid w:val="001D33B5"/>
    <w:rsid w:val="001D3668"/>
    <w:rsid w:val="001D7D16"/>
    <w:rsid w:val="00215112"/>
    <w:rsid w:val="00226728"/>
    <w:rsid w:val="002314C1"/>
    <w:rsid w:val="00235770"/>
    <w:rsid w:val="00241DFB"/>
    <w:rsid w:val="00251DDB"/>
    <w:rsid w:val="00256273"/>
    <w:rsid w:val="002676A4"/>
    <w:rsid w:val="0027665C"/>
    <w:rsid w:val="00287AD7"/>
    <w:rsid w:val="002908E5"/>
    <w:rsid w:val="002A29C3"/>
    <w:rsid w:val="002A5C24"/>
    <w:rsid w:val="002C1849"/>
    <w:rsid w:val="002E72E4"/>
    <w:rsid w:val="00302D05"/>
    <w:rsid w:val="003031C7"/>
    <w:rsid w:val="00332501"/>
    <w:rsid w:val="00341998"/>
    <w:rsid w:val="00342133"/>
    <w:rsid w:val="00356A22"/>
    <w:rsid w:val="00371FD1"/>
    <w:rsid w:val="00374ECF"/>
    <w:rsid w:val="00382444"/>
    <w:rsid w:val="003B0836"/>
    <w:rsid w:val="003E6C61"/>
    <w:rsid w:val="003F2891"/>
    <w:rsid w:val="003F4690"/>
    <w:rsid w:val="00403CD4"/>
    <w:rsid w:val="00403EE0"/>
    <w:rsid w:val="00412062"/>
    <w:rsid w:val="00427ADA"/>
    <w:rsid w:val="00432894"/>
    <w:rsid w:val="00453859"/>
    <w:rsid w:val="004610C2"/>
    <w:rsid w:val="00474705"/>
    <w:rsid w:val="00481C94"/>
    <w:rsid w:val="004A7569"/>
    <w:rsid w:val="004B029C"/>
    <w:rsid w:val="004B406A"/>
    <w:rsid w:val="004C25EE"/>
    <w:rsid w:val="004C5BF9"/>
    <w:rsid w:val="004C76D2"/>
    <w:rsid w:val="004D0811"/>
    <w:rsid w:val="004E621B"/>
    <w:rsid w:val="00524F7A"/>
    <w:rsid w:val="0053283A"/>
    <w:rsid w:val="00534BEE"/>
    <w:rsid w:val="005552A7"/>
    <w:rsid w:val="0056703C"/>
    <w:rsid w:val="0058590C"/>
    <w:rsid w:val="00586D0A"/>
    <w:rsid w:val="00587955"/>
    <w:rsid w:val="00595647"/>
    <w:rsid w:val="00595661"/>
    <w:rsid w:val="005A4E44"/>
    <w:rsid w:val="005A68C1"/>
    <w:rsid w:val="005C3502"/>
    <w:rsid w:val="005D674C"/>
    <w:rsid w:val="005F795E"/>
    <w:rsid w:val="00611786"/>
    <w:rsid w:val="00642B4E"/>
    <w:rsid w:val="00654045"/>
    <w:rsid w:val="00662225"/>
    <w:rsid w:val="00665CC7"/>
    <w:rsid w:val="006825CE"/>
    <w:rsid w:val="00686F86"/>
    <w:rsid w:val="00692CA5"/>
    <w:rsid w:val="006B56AE"/>
    <w:rsid w:val="006C03E1"/>
    <w:rsid w:val="006C6514"/>
    <w:rsid w:val="006D3165"/>
    <w:rsid w:val="006E4D49"/>
    <w:rsid w:val="006E5594"/>
    <w:rsid w:val="007042C3"/>
    <w:rsid w:val="00720F30"/>
    <w:rsid w:val="00776D15"/>
    <w:rsid w:val="00787166"/>
    <w:rsid w:val="007E36DC"/>
    <w:rsid w:val="007E6B88"/>
    <w:rsid w:val="0084085E"/>
    <w:rsid w:val="00842B52"/>
    <w:rsid w:val="0084567D"/>
    <w:rsid w:val="00877E1E"/>
    <w:rsid w:val="00886B3E"/>
    <w:rsid w:val="00890329"/>
    <w:rsid w:val="00897EF4"/>
    <w:rsid w:val="008A0337"/>
    <w:rsid w:val="008A107E"/>
    <w:rsid w:val="008A762A"/>
    <w:rsid w:val="008B1B4E"/>
    <w:rsid w:val="008B2375"/>
    <w:rsid w:val="008B7565"/>
    <w:rsid w:val="008B7E58"/>
    <w:rsid w:val="008E4F94"/>
    <w:rsid w:val="009004F4"/>
    <w:rsid w:val="009257D8"/>
    <w:rsid w:val="00931982"/>
    <w:rsid w:val="00944E50"/>
    <w:rsid w:val="009548CE"/>
    <w:rsid w:val="009A4E08"/>
    <w:rsid w:val="009A7E09"/>
    <w:rsid w:val="009D1B32"/>
    <w:rsid w:val="009E2339"/>
    <w:rsid w:val="009F6EA6"/>
    <w:rsid w:val="00A00686"/>
    <w:rsid w:val="00A01670"/>
    <w:rsid w:val="00A04890"/>
    <w:rsid w:val="00A15C61"/>
    <w:rsid w:val="00A1627A"/>
    <w:rsid w:val="00A225C5"/>
    <w:rsid w:val="00A37DAE"/>
    <w:rsid w:val="00A435E8"/>
    <w:rsid w:val="00A50278"/>
    <w:rsid w:val="00A54FD8"/>
    <w:rsid w:val="00A56AB3"/>
    <w:rsid w:val="00A65301"/>
    <w:rsid w:val="00AA26F0"/>
    <w:rsid w:val="00AC4414"/>
    <w:rsid w:val="00B119D9"/>
    <w:rsid w:val="00B12F40"/>
    <w:rsid w:val="00B42674"/>
    <w:rsid w:val="00B66873"/>
    <w:rsid w:val="00B71218"/>
    <w:rsid w:val="00B850BC"/>
    <w:rsid w:val="00B86289"/>
    <w:rsid w:val="00BC2C36"/>
    <w:rsid w:val="00BD3F53"/>
    <w:rsid w:val="00BF0EC0"/>
    <w:rsid w:val="00C353C1"/>
    <w:rsid w:val="00C60A3E"/>
    <w:rsid w:val="00C66799"/>
    <w:rsid w:val="00C81373"/>
    <w:rsid w:val="00C83E49"/>
    <w:rsid w:val="00CA19C6"/>
    <w:rsid w:val="00CB2162"/>
    <w:rsid w:val="00CB55FB"/>
    <w:rsid w:val="00CB57E6"/>
    <w:rsid w:val="00CC76A6"/>
    <w:rsid w:val="00CE2C54"/>
    <w:rsid w:val="00CE3D12"/>
    <w:rsid w:val="00CF430B"/>
    <w:rsid w:val="00D02303"/>
    <w:rsid w:val="00D22420"/>
    <w:rsid w:val="00D364DB"/>
    <w:rsid w:val="00D45DC9"/>
    <w:rsid w:val="00D53E74"/>
    <w:rsid w:val="00D61785"/>
    <w:rsid w:val="00D75F76"/>
    <w:rsid w:val="00DB167A"/>
    <w:rsid w:val="00DB16D2"/>
    <w:rsid w:val="00DC4840"/>
    <w:rsid w:val="00E10B63"/>
    <w:rsid w:val="00E31E4D"/>
    <w:rsid w:val="00E46E97"/>
    <w:rsid w:val="00E61F42"/>
    <w:rsid w:val="00E673FD"/>
    <w:rsid w:val="00E71275"/>
    <w:rsid w:val="00E74516"/>
    <w:rsid w:val="00E76883"/>
    <w:rsid w:val="00E810C9"/>
    <w:rsid w:val="00E86FD7"/>
    <w:rsid w:val="00E931A6"/>
    <w:rsid w:val="00E97B34"/>
    <w:rsid w:val="00EB022A"/>
    <w:rsid w:val="00EB447E"/>
    <w:rsid w:val="00EB50B5"/>
    <w:rsid w:val="00EC6ED8"/>
    <w:rsid w:val="00ED1A1A"/>
    <w:rsid w:val="00EF3F93"/>
    <w:rsid w:val="00F24B0B"/>
    <w:rsid w:val="00F24D73"/>
    <w:rsid w:val="00F54669"/>
    <w:rsid w:val="00F6710E"/>
    <w:rsid w:val="00F72ABA"/>
    <w:rsid w:val="00F75754"/>
    <w:rsid w:val="00F77226"/>
    <w:rsid w:val="00F85192"/>
    <w:rsid w:val="00F94CA5"/>
    <w:rsid w:val="00F965D9"/>
    <w:rsid w:val="00FA4885"/>
    <w:rsid w:val="00FB1119"/>
    <w:rsid w:val="00FB2BA7"/>
    <w:rsid w:val="00FD27C6"/>
    <w:rsid w:val="00FD471C"/>
    <w:rsid w:val="00FD722E"/>
    <w:rsid w:val="00FE6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50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2501"/>
    <w:pPr>
      <w:tabs>
        <w:tab w:val="center" w:pos="4153"/>
        <w:tab w:val="right" w:pos="8306"/>
      </w:tabs>
      <w:snapToGrid w:val="0"/>
    </w:pPr>
    <w:rPr>
      <w:sz w:val="20"/>
      <w:szCs w:val="20"/>
    </w:rPr>
  </w:style>
  <w:style w:type="character" w:styleId="a4">
    <w:name w:val="page number"/>
    <w:basedOn w:val="a0"/>
    <w:rsid w:val="00332501"/>
  </w:style>
  <w:style w:type="paragraph" w:styleId="a5">
    <w:name w:val="footer"/>
    <w:basedOn w:val="a"/>
    <w:rsid w:val="00332501"/>
    <w:pPr>
      <w:tabs>
        <w:tab w:val="center" w:pos="4153"/>
        <w:tab w:val="right" w:pos="8306"/>
      </w:tabs>
      <w:snapToGrid w:val="0"/>
    </w:pPr>
    <w:rPr>
      <w:sz w:val="20"/>
      <w:szCs w:val="20"/>
    </w:rPr>
  </w:style>
  <w:style w:type="paragraph" w:styleId="a6">
    <w:name w:val="annotation text"/>
    <w:basedOn w:val="a"/>
    <w:semiHidden/>
    <w:rsid w:val="00332501"/>
  </w:style>
  <w:style w:type="paragraph" w:styleId="a7">
    <w:name w:val="Body Text Indent"/>
    <w:basedOn w:val="a"/>
    <w:rsid w:val="00332501"/>
    <w:pPr>
      <w:spacing w:line="340" w:lineRule="exact"/>
      <w:ind w:left="823" w:hanging="709"/>
    </w:pPr>
    <w:rPr>
      <w:rFonts w:ascii="標楷體" w:eastAsia="標楷體"/>
      <w:color w:val="0000F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250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2501"/>
    <w:pPr>
      <w:tabs>
        <w:tab w:val="center" w:pos="4153"/>
        <w:tab w:val="right" w:pos="8306"/>
      </w:tabs>
      <w:snapToGrid w:val="0"/>
    </w:pPr>
    <w:rPr>
      <w:sz w:val="20"/>
      <w:szCs w:val="20"/>
    </w:rPr>
  </w:style>
  <w:style w:type="character" w:styleId="a4">
    <w:name w:val="page number"/>
    <w:basedOn w:val="a0"/>
    <w:rsid w:val="00332501"/>
  </w:style>
  <w:style w:type="paragraph" w:styleId="a5">
    <w:name w:val="footer"/>
    <w:basedOn w:val="a"/>
    <w:rsid w:val="00332501"/>
    <w:pPr>
      <w:tabs>
        <w:tab w:val="center" w:pos="4153"/>
        <w:tab w:val="right" w:pos="8306"/>
      </w:tabs>
      <w:snapToGrid w:val="0"/>
    </w:pPr>
    <w:rPr>
      <w:sz w:val="20"/>
      <w:szCs w:val="20"/>
    </w:rPr>
  </w:style>
  <w:style w:type="paragraph" w:styleId="a6">
    <w:name w:val="annotation text"/>
    <w:basedOn w:val="a"/>
    <w:semiHidden/>
    <w:rsid w:val="00332501"/>
  </w:style>
  <w:style w:type="paragraph" w:styleId="a7">
    <w:name w:val="Body Text Indent"/>
    <w:basedOn w:val="a"/>
    <w:rsid w:val="00332501"/>
    <w:pPr>
      <w:spacing w:line="340" w:lineRule="exact"/>
      <w:ind w:left="823" w:hanging="709"/>
    </w:pPr>
    <w:rPr>
      <w:rFonts w:ascii="標楷體" w:eastAsia="標楷體"/>
      <w:color w:val="0000F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1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Desktop\100&#38928;&#31639;\100&#38928;&#31639;&#32317;&#35498;&#26126;-&#21934;&#20301;&#38928;&#31639;&#31684;&#26412;%5b1%5d.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FA7E-B587-43F1-80C2-C17D4BC9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100預算總說明-單位預算範本[1]</Template>
  <TotalTime>357</TotalTime>
  <Pages>7</Pages>
  <Words>432</Words>
  <Characters>2464</Characters>
  <Application>Microsoft Office Word</Application>
  <DocSecurity>0</DocSecurity>
  <Lines>20</Lines>
  <Paragraphs>5</Paragraphs>
  <ScaleCrop>false</ScaleCrop>
  <Company>tccfd</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10</dc:creator>
  <cp:lastModifiedBy>10</cp:lastModifiedBy>
  <cp:revision>28</cp:revision>
  <cp:lastPrinted>2011-01-10T11:46:00Z</cp:lastPrinted>
  <dcterms:created xsi:type="dcterms:W3CDTF">2011-01-19T05:03:00Z</dcterms:created>
  <dcterms:modified xsi:type="dcterms:W3CDTF">2011-02-25T09:49:00Z</dcterms:modified>
</cp:coreProperties>
</file>